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ACA" w:rsidRPr="004762CF" w:rsidRDefault="001A1ACA" w:rsidP="001A1ACA">
      <w:r w:rsidRPr="004762CF">
        <w:rPr>
          <w:noProof/>
        </w:rPr>
        <w:drawing>
          <wp:anchor distT="0" distB="0" distL="114300" distR="114300" simplePos="0" relativeHeight="251666432" behindDoc="0" locked="0" layoutInCell="1" allowOverlap="1" wp14:anchorId="2D7D008F" wp14:editId="2F8B343C">
            <wp:simplePos x="0" y="0"/>
            <wp:positionH relativeFrom="margin">
              <wp:align>left</wp:align>
            </wp:positionH>
            <wp:positionV relativeFrom="paragraph">
              <wp:align>top</wp:align>
            </wp:positionV>
            <wp:extent cx="809625" cy="961390"/>
            <wp:effectExtent l="0" t="0" r="9525" b="0"/>
            <wp:wrapSquare wrapText="bothSides"/>
            <wp:docPr id="1" name="Slika 1" descr="grb-bis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rb-bistric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961390"/>
                    </a:xfrm>
                    <a:prstGeom prst="rect">
                      <a:avLst/>
                    </a:prstGeom>
                    <a:noFill/>
                  </pic:spPr>
                </pic:pic>
              </a:graphicData>
            </a:graphic>
            <wp14:sizeRelH relativeFrom="margin">
              <wp14:pctWidth>0</wp14:pctWidth>
            </wp14:sizeRelH>
            <wp14:sizeRelV relativeFrom="margin">
              <wp14:pctHeight>0</wp14:pctHeight>
            </wp14:sizeRelV>
          </wp:anchor>
        </w:drawing>
      </w:r>
      <w:r w:rsidRPr="004762CF">
        <w:t>OBČINA BISTRICA OB SOTLI</w:t>
      </w:r>
      <w:r w:rsidRPr="004762CF">
        <w:tab/>
      </w:r>
      <w:r w:rsidRPr="004762CF">
        <w:tab/>
      </w:r>
      <w:r w:rsidRPr="004762CF">
        <w:tab/>
      </w:r>
      <w:r w:rsidRPr="004762CF">
        <w:tab/>
        <w:t>T: 03/800 15 00</w:t>
      </w:r>
    </w:p>
    <w:p w:rsidR="001A1ACA" w:rsidRPr="004762CF" w:rsidRDefault="001A1ACA" w:rsidP="001A1ACA">
      <w:r w:rsidRPr="004762CF">
        <w:t>Bistrica ob Sotli 17</w:t>
      </w:r>
      <w:r w:rsidRPr="004762CF">
        <w:tab/>
      </w:r>
      <w:r w:rsidRPr="004762CF">
        <w:tab/>
      </w:r>
      <w:r w:rsidRPr="004762CF">
        <w:tab/>
      </w:r>
      <w:r w:rsidRPr="004762CF">
        <w:tab/>
      </w:r>
      <w:r w:rsidRPr="004762CF">
        <w:tab/>
        <w:t>F: 03/800 15 15</w:t>
      </w:r>
    </w:p>
    <w:p w:rsidR="001A1ACA" w:rsidRPr="004762CF" w:rsidRDefault="001A1ACA" w:rsidP="001A1ACA">
      <w:r w:rsidRPr="004762CF">
        <w:t>3256 Bistrica ob Sotli</w:t>
      </w:r>
      <w:r w:rsidRPr="004762CF">
        <w:tab/>
      </w:r>
      <w:r w:rsidRPr="004762CF">
        <w:tab/>
      </w:r>
      <w:r w:rsidRPr="004762CF">
        <w:tab/>
      </w:r>
      <w:r w:rsidRPr="004762CF">
        <w:tab/>
      </w:r>
      <w:r w:rsidRPr="004762CF">
        <w:tab/>
        <w:t xml:space="preserve">E: </w:t>
      </w:r>
      <w:hyperlink r:id="rId7" w:history="1">
        <w:r w:rsidRPr="004762CF">
          <w:rPr>
            <w:rStyle w:val="Hiperpovezava"/>
            <w:rFonts w:eastAsiaTheme="majorEastAsia"/>
          </w:rPr>
          <w:t>obcina@bistricaobsotli.si</w:t>
        </w:r>
      </w:hyperlink>
    </w:p>
    <w:p w:rsidR="001A1ACA" w:rsidRPr="004762CF" w:rsidRDefault="001A1ACA" w:rsidP="001A1ACA"/>
    <w:p w:rsidR="001A1ACA" w:rsidRPr="004762CF" w:rsidRDefault="001A1ACA" w:rsidP="001A1ACA">
      <w:r w:rsidRPr="004762CF">
        <w:br/>
      </w:r>
    </w:p>
    <w:p w:rsidR="0099649D" w:rsidRPr="0099649D" w:rsidRDefault="0099649D" w:rsidP="0099649D"/>
    <w:p w:rsidR="0099649D" w:rsidRPr="0099649D" w:rsidRDefault="0099649D" w:rsidP="0099649D"/>
    <w:p w:rsidR="0099649D" w:rsidRPr="0099649D" w:rsidRDefault="0099649D" w:rsidP="0099649D">
      <w:r w:rsidRPr="0099649D">
        <w:t>Številka: 842-05/2017</w:t>
      </w:r>
      <w:r w:rsidR="001A1ACA">
        <w:t>-6</w:t>
      </w:r>
    </w:p>
    <w:p w:rsidR="0099649D" w:rsidRPr="0099649D" w:rsidRDefault="001A1ACA" w:rsidP="0099649D">
      <w:r>
        <w:t>Datum: 18.7</w:t>
      </w:r>
      <w:r w:rsidR="0099649D" w:rsidRPr="0099649D">
        <w:t>.2017</w:t>
      </w:r>
    </w:p>
    <w:p w:rsidR="0099649D" w:rsidRPr="0099649D" w:rsidRDefault="0099649D" w:rsidP="0099649D"/>
    <w:p w:rsidR="0099649D" w:rsidRPr="0099649D" w:rsidRDefault="0099649D" w:rsidP="0099649D"/>
    <w:p w:rsidR="0099649D" w:rsidRPr="0099649D" w:rsidRDefault="0099649D" w:rsidP="0099649D">
      <w:pPr>
        <w:jc w:val="center"/>
        <w:rPr>
          <w:sz w:val="44"/>
        </w:rPr>
      </w:pPr>
    </w:p>
    <w:p w:rsidR="0099649D" w:rsidRPr="0099649D" w:rsidRDefault="0099649D" w:rsidP="0099649D">
      <w:pPr>
        <w:jc w:val="center"/>
        <w:rPr>
          <w:b/>
          <w:sz w:val="44"/>
        </w:rPr>
      </w:pPr>
      <w:r w:rsidRPr="0099649D">
        <w:rPr>
          <w:b/>
          <w:sz w:val="44"/>
        </w:rPr>
        <w:t xml:space="preserve">NAČRT ZAŠČITE IN REŠEVANJA OB POJAVU EPIDEMIJE OZIROMA PANDEMIJE NALEZLJIVE BOLEZNI PRI LJUDEH V </w:t>
      </w:r>
    </w:p>
    <w:p w:rsidR="0099649D" w:rsidRPr="0099649D" w:rsidRDefault="0099649D" w:rsidP="0099649D">
      <w:pPr>
        <w:jc w:val="center"/>
        <w:rPr>
          <w:b/>
          <w:sz w:val="44"/>
        </w:rPr>
      </w:pPr>
      <w:r w:rsidRPr="0099649D">
        <w:rPr>
          <w:b/>
          <w:sz w:val="44"/>
        </w:rPr>
        <w:t xml:space="preserve">OBČINI </w:t>
      </w:r>
      <w:r w:rsidR="001A1ACA">
        <w:rPr>
          <w:b/>
          <w:sz w:val="44"/>
        </w:rPr>
        <w:t>BISTRICA OB SOTLI</w:t>
      </w:r>
    </w:p>
    <w:p w:rsidR="0099649D" w:rsidRPr="0099649D" w:rsidRDefault="0099649D" w:rsidP="0099649D">
      <w:pPr>
        <w:jc w:val="center"/>
        <w:rPr>
          <w:b/>
          <w:sz w:val="44"/>
        </w:rPr>
      </w:pPr>
      <w:r w:rsidRPr="0099649D">
        <w:rPr>
          <w:b/>
          <w:sz w:val="44"/>
        </w:rPr>
        <w:t>(Verzija 1.0)</w:t>
      </w:r>
    </w:p>
    <w:p w:rsidR="0099649D" w:rsidRPr="0099649D" w:rsidRDefault="00931F05" w:rsidP="00931F05">
      <w:pPr>
        <w:jc w:val="center"/>
        <w:rPr>
          <w:b/>
        </w:rPr>
      </w:pPr>
      <w:r>
        <w:rPr>
          <w:b/>
        </w:rPr>
        <w:t>(Predlog)</w:t>
      </w:r>
    </w:p>
    <w:p w:rsidR="0099649D" w:rsidRPr="0099649D" w:rsidRDefault="0099649D" w:rsidP="0099649D">
      <w:pPr>
        <w:rPr>
          <w:b/>
        </w:rPr>
      </w:pPr>
    </w:p>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tbl>
      <w:tblPr>
        <w:tblpPr w:leftFromText="141" w:rightFromText="141" w:vertAnchor="text" w:tblpY="1"/>
        <w:tblOverlap w:val="never"/>
        <w:tblW w:w="8660" w:type="dxa"/>
        <w:tblCellMar>
          <w:left w:w="70" w:type="dxa"/>
          <w:right w:w="70" w:type="dxa"/>
        </w:tblCellMar>
        <w:tblLook w:val="04A0" w:firstRow="1" w:lastRow="0" w:firstColumn="1" w:lastColumn="0" w:noHBand="0" w:noVBand="1"/>
      </w:tblPr>
      <w:tblGrid>
        <w:gridCol w:w="1922"/>
        <w:gridCol w:w="2600"/>
        <w:gridCol w:w="1540"/>
        <w:gridCol w:w="2800"/>
      </w:tblGrid>
      <w:tr w:rsidR="0099649D" w:rsidRPr="0099649D" w:rsidTr="001A1ACA">
        <w:trPr>
          <w:trHeight w:val="315"/>
        </w:trPr>
        <w:tc>
          <w:tcPr>
            <w:tcW w:w="1720" w:type="dxa"/>
            <w:tcBorders>
              <w:top w:val="nil"/>
              <w:left w:val="nil"/>
              <w:bottom w:val="nil"/>
              <w:right w:val="nil"/>
            </w:tcBorders>
            <w:shd w:val="clear" w:color="auto" w:fill="auto"/>
            <w:noWrap/>
            <w:vAlign w:val="center"/>
            <w:hideMark/>
          </w:tcPr>
          <w:p w:rsidR="0099649D" w:rsidRPr="0099649D" w:rsidRDefault="0099649D" w:rsidP="0099649D">
            <w:pPr>
              <w:jc w:val="center"/>
            </w:pPr>
          </w:p>
        </w:tc>
        <w:tc>
          <w:tcPr>
            <w:tcW w:w="26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9649D" w:rsidRPr="0099649D" w:rsidRDefault="0099649D" w:rsidP="0099649D">
            <w:pPr>
              <w:jc w:val="center"/>
              <w:rPr>
                <w:b/>
              </w:rPr>
            </w:pPr>
            <w:r w:rsidRPr="0099649D">
              <w:rPr>
                <w:b/>
              </w:rPr>
              <w:t>ORGAN</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rsidR="0099649D" w:rsidRPr="0099649D" w:rsidRDefault="0099649D" w:rsidP="0099649D">
            <w:pPr>
              <w:jc w:val="center"/>
              <w:rPr>
                <w:b/>
              </w:rPr>
            </w:pPr>
            <w:r w:rsidRPr="0099649D">
              <w:rPr>
                <w:b/>
              </w:rPr>
              <w:t>DATUM</w:t>
            </w:r>
          </w:p>
        </w:tc>
        <w:tc>
          <w:tcPr>
            <w:tcW w:w="2800" w:type="dxa"/>
            <w:tcBorders>
              <w:top w:val="single" w:sz="8" w:space="0" w:color="auto"/>
              <w:left w:val="nil"/>
              <w:bottom w:val="single" w:sz="8" w:space="0" w:color="auto"/>
              <w:right w:val="single" w:sz="8" w:space="0" w:color="auto"/>
            </w:tcBorders>
            <w:shd w:val="clear" w:color="auto" w:fill="auto"/>
            <w:noWrap/>
            <w:vAlign w:val="center"/>
            <w:hideMark/>
          </w:tcPr>
          <w:p w:rsidR="0099649D" w:rsidRPr="0099649D" w:rsidRDefault="0099649D" w:rsidP="0099649D">
            <w:pPr>
              <w:jc w:val="center"/>
              <w:rPr>
                <w:b/>
              </w:rPr>
            </w:pPr>
            <w:r w:rsidRPr="0099649D">
              <w:rPr>
                <w:b/>
              </w:rPr>
              <w:t>PODPIS</w:t>
            </w:r>
          </w:p>
        </w:tc>
      </w:tr>
      <w:tr w:rsidR="0099649D" w:rsidRPr="0099649D" w:rsidTr="001A1ACA">
        <w:trPr>
          <w:trHeight w:val="300"/>
        </w:trPr>
        <w:tc>
          <w:tcPr>
            <w:tcW w:w="17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9649D" w:rsidRPr="0099649D" w:rsidRDefault="0099649D" w:rsidP="0099649D">
            <w:pPr>
              <w:jc w:val="center"/>
              <w:rPr>
                <w:b/>
              </w:rPr>
            </w:pPr>
          </w:p>
          <w:p w:rsidR="0099649D" w:rsidRPr="0099649D" w:rsidRDefault="0099649D" w:rsidP="0099649D">
            <w:pPr>
              <w:jc w:val="center"/>
              <w:rPr>
                <w:b/>
              </w:rPr>
            </w:pPr>
            <w:r w:rsidRPr="0099649D">
              <w:rPr>
                <w:b/>
              </w:rPr>
              <w:t>SPREJEL</w:t>
            </w:r>
          </w:p>
          <w:p w:rsidR="0099649D" w:rsidRPr="0099649D" w:rsidRDefault="0099649D" w:rsidP="0099649D">
            <w:pPr>
              <w:jc w:val="center"/>
              <w:rPr>
                <w:b/>
              </w:rPr>
            </w:pPr>
          </w:p>
        </w:tc>
        <w:tc>
          <w:tcPr>
            <w:tcW w:w="2600" w:type="dxa"/>
            <w:tcBorders>
              <w:top w:val="nil"/>
              <w:left w:val="nil"/>
              <w:bottom w:val="single" w:sz="4" w:space="0" w:color="auto"/>
              <w:right w:val="single" w:sz="4" w:space="0" w:color="auto"/>
            </w:tcBorders>
            <w:shd w:val="clear" w:color="auto" w:fill="auto"/>
            <w:noWrap/>
            <w:vAlign w:val="center"/>
            <w:hideMark/>
          </w:tcPr>
          <w:p w:rsidR="0099649D" w:rsidRPr="0099649D" w:rsidRDefault="0099649D" w:rsidP="0099649D">
            <w:pPr>
              <w:jc w:val="center"/>
            </w:pPr>
            <w:r w:rsidRPr="0099649D">
              <w:t>ŽUPAN</w:t>
            </w:r>
          </w:p>
        </w:tc>
        <w:tc>
          <w:tcPr>
            <w:tcW w:w="1540" w:type="dxa"/>
            <w:tcBorders>
              <w:top w:val="nil"/>
              <w:left w:val="nil"/>
              <w:bottom w:val="single" w:sz="4" w:space="0" w:color="auto"/>
              <w:right w:val="single" w:sz="4" w:space="0" w:color="auto"/>
            </w:tcBorders>
            <w:shd w:val="clear" w:color="auto" w:fill="auto"/>
            <w:noWrap/>
            <w:vAlign w:val="bottom"/>
            <w:hideMark/>
          </w:tcPr>
          <w:p w:rsidR="0099649D" w:rsidRPr="0099649D" w:rsidRDefault="0099649D" w:rsidP="0099649D"/>
        </w:tc>
        <w:tc>
          <w:tcPr>
            <w:tcW w:w="2800" w:type="dxa"/>
            <w:tcBorders>
              <w:top w:val="nil"/>
              <w:left w:val="nil"/>
              <w:bottom w:val="single" w:sz="4" w:space="0" w:color="auto"/>
              <w:right w:val="single" w:sz="4" w:space="0" w:color="auto"/>
            </w:tcBorders>
            <w:shd w:val="clear" w:color="auto" w:fill="auto"/>
            <w:noWrap/>
            <w:hideMark/>
          </w:tcPr>
          <w:p w:rsidR="0099649D" w:rsidRPr="0099649D" w:rsidRDefault="001A1ACA" w:rsidP="001A1ACA">
            <w:pPr>
              <w:jc w:val="center"/>
            </w:pPr>
            <w:r>
              <w:t>Franjo Debelak</w:t>
            </w:r>
          </w:p>
          <w:p w:rsidR="0099649D" w:rsidRPr="0099649D" w:rsidRDefault="0099649D" w:rsidP="001A1ACA">
            <w:pPr>
              <w:jc w:val="center"/>
            </w:pPr>
          </w:p>
        </w:tc>
      </w:tr>
      <w:tr w:rsidR="0099649D" w:rsidRPr="0099649D" w:rsidTr="001A1ACA">
        <w:trPr>
          <w:trHeight w:val="300"/>
        </w:trPr>
        <w:tc>
          <w:tcPr>
            <w:tcW w:w="1720" w:type="dxa"/>
            <w:tcBorders>
              <w:top w:val="single" w:sz="8" w:space="0" w:color="auto"/>
              <w:left w:val="single" w:sz="8" w:space="0" w:color="auto"/>
              <w:bottom w:val="single" w:sz="4" w:space="0" w:color="auto"/>
              <w:right w:val="single" w:sz="8" w:space="0" w:color="auto"/>
            </w:tcBorders>
            <w:shd w:val="clear" w:color="auto" w:fill="auto"/>
            <w:noWrap/>
            <w:vAlign w:val="center"/>
          </w:tcPr>
          <w:p w:rsidR="0099649D" w:rsidRPr="0099649D" w:rsidRDefault="0099649D" w:rsidP="0099649D">
            <w:pPr>
              <w:jc w:val="center"/>
              <w:rPr>
                <w:b/>
              </w:rPr>
            </w:pPr>
            <w:r w:rsidRPr="0099649D">
              <w:rPr>
                <w:b/>
              </w:rPr>
              <w:t>PISNO MNENJE O USKLAJENOSTI Z REGIJSKIM NAČRTOM</w:t>
            </w:r>
          </w:p>
        </w:tc>
        <w:tc>
          <w:tcPr>
            <w:tcW w:w="2600" w:type="dxa"/>
            <w:tcBorders>
              <w:top w:val="nil"/>
              <w:left w:val="nil"/>
              <w:bottom w:val="single" w:sz="4" w:space="0" w:color="auto"/>
              <w:right w:val="single" w:sz="4" w:space="0" w:color="auto"/>
            </w:tcBorders>
            <w:shd w:val="clear" w:color="auto" w:fill="auto"/>
            <w:noWrap/>
            <w:vAlign w:val="center"/>
          </w:tcPr>
          <w:p w:rsidR="0099649D" w:rsidRPr="0099649D" w:rsidRDefault="0099649D" w:rsidP="0099649D">
            <w:pPr>
              <w:jc w:val="center"/>
            </w:pPr>
          </w:p>
          <w:p w:rsidR="0099649D" w:rsidRPr="0099649D" w:rsidRDefault="0099649D" w:rsidP="0099649D">
            <w:pPr>
              <w:jc w:val="center"/>
            </w:pPr>
            <w:r w:rsidRPr="0099649D">
              <w:t>URSZR – IZPOSTAVA CELJE</w:t>
            </w:r>
          </w:p>
          <w:p w:rsidR="0099649D" w:rsidRPr="0099649D" w:rsidRDefault="0099649D" w:rsidP="0099649D">
            <w:pPr>
              <w:jc w:val="center"/>
            </w:pPr>
          </w:p>
          <w:p w:rsidR="0099649D" w:rsidRPr="0099649D" w:rsidRDefault="0099649D" w:rsidP="0099649D">
            <w:pPr>
              <w:jc w:val="center"/>
            </w:pPr>
          </w:p>
        </w:tc>
        <w:tc>
          <w:tcPr>
            <w:tcW w:w="1540" w:type="dxa"/>
            <w:tcBorders>
              <w:top w:val="nil"/>
              <w:left w:val="nil"/>
              <w:bottom w:val="single" w:sz="4" w:space="0" w:color="auto"/>
              <w:right w:val="single" w:sz="4" w:space="0" w:color="auto"/>
            </w:tcBorders>
            <w:shd w:val="clear" w:color="auto" w:fill="auto"/>
            <w:noWrap/>
            <w:vAlign w:val="bottom"/>
          </w:tcPr>
          <w:p w:rsidR="0099649D" w:rsidRPr="0099649D" w:rsidRDefault="0099649D" w:rsidP="0099649D"/>
        </w:tc>
        <w:tc>
          <w:tcPr>
            <w:tcW w:w="2800" w:type="dxa"/>
            <w:tcBorders>
              <w:top w:val="nil"/>
              <w:left w:val="nil"/>
              <w:bottom w:val="single" w:sz="4" w:space="0" w:color="auto"/>
              <w:right w:val="single" w:sz="4" w:space="0" w:color="auto"/>
            </w:tcBorders>
            <w:shd w:val="clear" w:color="auto" w:fill="auto"/>
            <w:noWrap/>
            <w:vAlign w:val="center"/>
          </w:tcPr>
          <w:p w:rsidR="0099649D" w:rsidRPr="0099649D" w:rsidRDefault="0099649D" w:rsidP="0099649D">
            <w:r w:rsidRPr="0099649D">
              <w:t>Št.:</w:t>
            </w:r>
          </w:p>
          <w:p w:rsidR="0099649D" w:rsidRPr="0099649D" w:rsidRDefault="0099649D" w:rsidP="0099649D">
            <w:r w:rsidRPr="0099649D">
              <w:t>Dne:</w:t>
            </w:r>
          </w:p>
          <w:p w:rsidR="0099649D" w:rsidRPr="0099649D" w:rsidRDefault="0099649D" w:rsidP="0099649D"/>
        </w:tc>
      </w:tr>
      <w:tr w:rsidR="0099649D" w:rsidRPr="0099649D" w:rsidTr="001A1ACA">
        <w:trPr>
          <w:trHeight w:val="30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rsidR="0099649D" w:rsidRPr="0099649D" w:rsidRDefault="0099649D" w:rsidP="0099649D">
            <w:pPr>
              <w:jc w:val="center"/>
              <w:rPr>
                <w:b/>
              </w:rPr>
            </w:pPr>
          </w:p>
          <w:p w:rsidR="0099649D" w:rsidRPr="0099649D" w:rsidRDefault="0099649D" w:rsidP="0099649D">
            <w:pPr>
              <w:jc w:val="center"/>
              <w:rPr>
                <w:b/>
              </w:rPr>
            </w:pPr>
            <w:r w:rsidRPr="0099649D">
              <w:rPr>
                <w:b/>
              </w:rPr>
              <w:t>ODOBRIL</w:t>
            </w:r>
          </w:p>
          <w:p w:rsidR="0099649D" w:rsidRPr="0099649D" w:rsidRDefault="0099649D" w:rsidP="0099649D">
            <w:pPr>
              <w:jc w:val="center"/>
              <w:rPr>
                <w:b/>
              </w:rPr>
            </w:pPr>
          </w:p>
        </w:tc>
        <w:tc>
          <w:tcPr>
            <w:tcW w:w="2600" w:type="dxa"/>
            <w:tcBorders>
              <w:top w:val="nil"/>
              <w:left w:val="nil"/>
              <w:bottom w:val="single" w:sz="4" w:space="0" w:color="auto"/>
              <w:right w:val="single" w:sz="4" w:space="0" w:color="auto"/>
            </w:tcBorders>
            <w:shd w:val="clear" w:color="auto" w:fill="auto"/>
            <w:noWrap/>
            <w:vAlign w:val="center"/>
            <w:hideMark/>
          </w:tcPr>
          <w:p w:rsidR="0099649D" w:rsidRPr="0099649D" w:rsidRDefault="0099649D" w:rsidP="0099649D">
            <w:pPr>
              <w:jc w:val="center"/>
            </w:pPr>
            <w:r w:rsidRPr="0099649D">
              <w:t>POVELJNIK OŠ CZ</w:t>
            </w:r>
          </w:p>
        </w:tc>
        <w:tc>
          <w:tcPr>
            <w:tcW w:w="1540" w:type="dxa"/>
            <w:tcBorders>
              <w:top w:val="nil"/>
              <w:left w:val="nil"/>
              <w:bottom w:val="single" w:sz="4" w:space="0" w:color="auto"/>
              <w:right w:val="single" w:sz="4" w:space="0" w:color="auto"/>
            </w:tcBorders>
            <w:shd w:val="clear" w:color="auto" w:fill="auto"/>
            <w:noWrap/>
            <w:vAlign w:val="bottom"/>
            <w:hideMark/>
          </w:tcPr>
          <w:p w:rsidR="0099649D" w:rsidRPr="0099649D" w:rsidRDefault="0099649D" w:rsidP="0099649D"/>
        </w:tc>
        <w:tc>
          <w:tcPr>
            <w:tcW w:w="2800" w:type="dxa"/>
            <w:tcBorders>
              <w:top w:val="nil"/>
              <w:left w:val="nil"/>
              <w:bottom w:val="single" w:sz="4" w:space="0" w:color="auto"/>
              <w:right w:val="single" w:sz="4" w:space="0" w:color="auto"/>
            </w:tcBorders>
            <w:shd w:val="clear" w:color="auto" w:fill="auto"/>
            <w:noWrap/>
            <w:hideMark/>
          </w:tcPr>
          <w:p w:rsidR="0099649D" w:rsidRPr="0099649D" w:rsidRDefault="001A1ACA" w:rsidP="0099649D">
            <w:pPr>
              <w:jc w:val="center"/>
            </w:pPr>
            <w:r>
              <w:t xml:space="preserve">Primož </w:t>
            </w:r>
            <w:proofErr w:type="spellStart"/>
            <w:r>
              <w:t>Reiner</w:t>
            </w:r>
            <w:proofErr w:type="spellEnd"/>
          </w:p>
          <w:p w:rsidR="0099649D" w:rsidRPr="0099649D" w:rsidRDefault="0099649D" w:rsidP="0099649D">
            <w:pPr>
              <w:jc w:val="center"/>
            </w:pPr>
          </w:p>
          <w:p w:rsidR="0099649D" w:rsidRPr="0099649D" w:rsidRDefault="0099649D" w:rsidP="0099649D">
            <w:pPr>
              <w:jc w:val="center"/>
            </w:pPr>
          </w:p>
        </w:tc>
      </w:tr>
      <w:tr w:rsidR="0099649D" w:rsidRPr="0099649D" w:rsidTr="001A1ACA">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rsidR="0099649D" w:rsidRPr="0099649D" w:rsidRDefault="0099649D" w:rsidP="0099649D">
            <w:pPr>
              <w:jc w:val="center"/>
              <w:rPr>
                <w:b/>
              </w:rPr>
            </w:pPr>
          </w:p>
          <w:p w:rsidR="0099649D" w:rsidRPr="0099649D" w:rsidRDefault="0099649D" w:rsidP="0099649D">
            <w:pPr>
              <w:jc w:val="center"/>
              <w:rPr>
                <w:b/>
              </w:rPr>
            </w:pPr>
            <w:r w:rsidRPr="0099649D">
              <w:rPr>
                <w:b/>
              </w:rPr>
              <w:t>IZDELAL/SKRBNIK</w:t>
            </w:r>
          </w:p>
          <w:p w:rsidR="0099649D" w:rsidRPr="0099649D" w:rsidRDefault="0099649D" w:rsidP="0099649D">
            <w:pPr>
              <w:jc w:val="center"/>
              <w:rPr>
                <w:b/>
              </w:rPr>
            </w:pPr>
          </w:p>
        </w:tc>
        <w:tc>
          <w:tcPr>
            <w:tcW w:w="2600" w:type="dxa"/>
            <w:tcBorders>
              <w:top w:val="nil"/>
              <w:left w:val="nil"/>
              <w:bottom w:val="single" w:sz="4" w:space="0" w:color="auto"/>
              <w:right w:val="single" w:sz="4" w:space="0" w:color="auto"/>
            </w:tcBorders>
            <w:shd w:val="clear" w:color="auto" w:fill="auto"/>
            <w:noWrap/>
            <w:vAlign w:val="center"/>
            <w:hideMark/>
          </w:tcPr>
          <w:p w:rsidR="0099649D" w:rsidRPr="0099649D" w:rsidRDefault="0099649D" w:rsidP="0099649D">
            <w:pPr>
              <w:jc w:val="center"/>
            </w:pPr>
            <w:r w:rsidRPr="0099649D">
              <w:t xml:space="preserve">SODELAVEC ZA </w:t>
            </w:r>
            <w:proofErr w:type="spellStart"/>
            <w:r w:rsidRPr="0099649D">
              <w:t>ZiR</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rsidR="0099649D" w:rsidRPr="0099649D" w:rsidRDefault="0099649D" w:rsidP="0099649D"/>
        </w:tc>
        <w:tc>
          <w:tcPr>
            <w:tcW w:w="2800" w:type="dxa"/>
            <w:tcBorders>
              <w:top w:val="nil"/>
              <w:left w:val="nil"/>
              <w:bottom w:val="single" w:sz="4" w:space="0" w:color="auto"/>
              <w:right w:val="single" w:sz="4" w:space="0" w:color="auto"/>
            </w:tcBorders>
            <w:shd w:val="clear" w:color="auto" w:fill="auto"/>
            <w:noWrap/>
            <w:hideMark/>
          </w:tcPr>
          <w:p w:rsidR="0099649D" w:rsidRPr="0099649D" w:rsidRDefault="0099649D" w:rsidP="0099649D">
            <w:pPr>
              <w:jc w:val="center"/>
            </w:pPr>
            <w:r w:rsidRPr="0099649D">
              <w:t>Miha Šket</w:t>
            </w:r>
          </w:p>
          <w:p w:rsidR="0099649D" w:rsidRPr="0099649D" w:rsidRDefault="0099649D" w:rsidP="0099649D">
            <w:pPr>
              <w:jc w:val="center"/>
            </w:pPr>
          </w:p>
          <w:p w:rsidR="0099649D" w:rsidRPr="0099649D" w:rsidRDefault="0099649D" w:rsidP="0099649D">
            <w:pPr>
              <w:jc w:val="center"/>
            </w:pPr>
          </w:p>
        </w:tc>
      </w:tr>
    </w:tbl>
    <w:p w:rsidR="0099649D" w:rsidRPr="0099649D" w:rsidRDefault="0099649D" w:rsidP="0099649D"/>
    <w:p w:rsidR="0099649D" w:rsidRPr="0099649D" w:rsidRDefault="0099649D" w:rsidP="0099649D"/>
    <w:p w:rsidR="0099649D" w:rsidRDefault="0099649D" w:rsidP="0099649D"/>
    <w:p w:rsidR="00931F05" w:rsidRDefault="00931F05" w:rsidP="0099649D"/>
    <w:sdt>
      <w:sdtPr>
        <w:id w:val="1768893539"/>
        <w:docPartObj>
          <w:docPartGallery w:val="Table of Contents"/>
          <w:docPartUnique/>
        </w:docPartObj>
      </w:sdtPr>
      <w:sdtEndPr>
        <w:rPr>
          <w:b/>
          <w:bCs/>
        </w:rPr>
      </w:sdtEndPr>
      <w:sdtContent>
        <w:p w:rsidR="00931F05" w:rsidRPr="00931F05" w:rsidRDefault="00931F05" w:rsidP="00931F05">
          <w:pPr>
            <w:rPr>
              <w:color w:val="5B9BD5" w:themeColor="accent1"/>
              <w:sz w:val="28"/>
            </w:rPr>
          </w:pPr>
          <w:r w:rsidRPr="00931F05">
            <w:rPr>
              <w:color w:val="5B9BD5" w:themeColor="accent1"/>
              <w:sz w:val="28"/>
            </w:rPr>
            <w:t>Kazalo vsebine</w:t>
          </w:r>
        </w:p>
        <w:p w:rsidR="00931F05" w:rsidRDefault="00931F05">
          <w:pPr>
            <w:pStyle w:val="Kazalovsebine1"/>
            <w:tabs>
              <w:tab w:val="left" w:pos="480"/>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93145976" w:history="1">
            <w:r w:rsidRPr="008B5223">
              <w:rPr>
                <w:rStyle w:val="Hiperpovezava"/>
                <w:noProof/>
              </w:rPr>
              <w:t>1</w:t>
            </w:r>
            <w:r>
              <w:rPr>
                <w:rFonts w:asciiTheme="minorHAnsi" w:eastAsiaTheme="minorEastAsia" w:hAnsiTheme="minorHAnsi" w:cstheme="minorBidi"/>
                <w:noProof/>
                <w:sz w:val="22"/>
                <w:szCs w:val="22"/>
              </w:rPr>
              <w:tab/>
            </w:r>
            <w:r w:rsidRPr="008B5223">
              <w:rPr>
                <w:rStyle w:val="Hiperpovezava"/>
                <w:noProof/>
              </w:rPr>
              <w:t>POJAV NALEZLJIVIH BOLEZNI PRI LJUDEH</w:t>
            </w:r>
            <w:r>
              <w:rPr>
                <w:noProof/>
                <w:webHidden/>
              </w:rPr>
              <w:tab/>
            </w:r>
            <w:r>
              <w:rPr>
                <w:noProof/>
                <w:webHidden/>
              </w:rPr>
              <w:fldChar w:fldCharType="begin"/>
            </w:r>
            <w:r>
              <w:rPr>
                <w:noProof/>
                <w:webHidden/>
              </w:rPr>
              <w:instrText xml:space="preserve"> PAGEREF _Toc493145976 \h </w:instrText>
            </w:r>
            <w:r>
              <w:rPr>
                <w:noProof/>
                <w:webHidden/>
              </w:rPr>
            </w:r>
            <w:r>
              <w:rPr>
                <w:noProof/>
                <w:webHidden/>
              </w:rPr>
              <w:fldChar w:fldCharType="separate"/>
            </w:r>
            <w:r>
              <w:rPr>
                <w:noProof/>
                <w:webHidden/>
              </w:rPr>
              <w:t>4</w:t>
            </w:r>
            <w:r>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5977" w:history="1">
            <w:r w:rsidR="00931F05" w:rsidRPr="008B5223">
              <w:rPr>
                <w:rStyle w:val="Hiperpovezava"/>
                <w:noProof/>
              </w:rPr>
              <w:t>1.1</w:t>
            </w:r>
            <w:r w:rsidR="00931F05">
              <w:rPr>
                <w:rFonts w:asciiTheme="minorHAnsi" w:eastAsiaTheme="minorEastAsia" w:hAnsiTheme="minorHAnsi" w:cstheme="minorBidi"/>
                <w:noProof/>
                <w:sz w:val="22"/>
                <w:szCs w:val="22"/>
              </w:rPr>
              <w:tab/>
            </w:r>
            <w:r w:rsidR="00931F05" w:rsidRPr="008B5223">
              <w:rPr>
                <w:rStyle w:val="Hiperpovezava"/>
                <w:noProof/>
              </w:rPr>
              <w:t>Uvod</w:t>
            </w:r>
            <w:r w:rsidR="00931F05">
              <w:rPr>
                <w:noProof/>
                <w:webHidden/>
              </w:rPr>
              <w:tab/>
            </w:r>
            <w:r w:rsidR="00931F05">
              <w:rPr>
                <w:noProof/>
                <w:webHidden/>
              </w:rPr>
              <w:fldChar w:fldCharType="begin"/>
            </w:r>
            <w:r w:rsidR="00931F05">
              <w:rPr>
                <w:noProof/>
                <w:webHidden/>
              </w:rPr>
              <w:instrText xml:space="preserve"> PAGEREF _Toc493145977 \h </w:instrText>
            </w:r>
            <w:r w:rsidR="00931F05">
              <w:rPr>
                <w:noProof/>
                <w:webHidden/>
              </w:rPr>
            </w:r>
            <w:r w:rsidR="00931F05">
              <w:rPr>
                <w:noProof/>
                <w:webHidden/>
              </w:rPr>
              <w:fldChar w:fldCharType="separate"/>
            </w:r>
            <w:r w:rsidR="00931F05">
              <w:rPr>
                <w:noProof/>
                <w:webHidden/>
              </w:rPr>
              <w:t>4</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5978" w:history="1">
            <w:r w:rsidR="00931F05" w:rsidRPr="008B5223">
              <w:rPr>
                <w:rStyle w:val="Hiperpovezava"/>
                <w:noProof/>
              </w:rPr>
              <w:t>1.2</w:t>
            </w:r>
            <w:r w:rsidR="00931F05">
              <w:rPr>
                <w:rFonts w:asciiTheme="minorHAnsi" w:eastAsiaTheme="minorEastAsia" w:hAnsiTheme="minorHAnsi" w:cstheme="minorBidi"/>
                <w:noProof/>
                <w:sz w:val="22"/>
                <w:szCs w:val="22"/>
              </w:rPr>
              <w:tab/>
            </w:r>
            <w:r w:rsidR="00931F05" w:rsidRPr="008B5223">
              <w:rPr>
                <w:rStyle w:val="Hiperpovezava"/>
                <w:noProof/>
              </w:rPr>
              <w:t>Občina Bistrica ob Sotli</w:t>
            </w:r>
            <w:r w:rsidR="00931F05">
              <w:rPr>
                <w:noProof/>
                <w:webHidden/>
              </w:rPr>
              <w:tab/>
            </w:r>
            <w:r w:rsidR="00931F05">
              <w:rPr>
                <w:noProof/>
                <w:webHidden/>
              </w:rPr>
              <w:fldChar w:fldCharType="begin"/>
            </w:r>
            <w:r w:rsidR="00931F05">
              <w:rPr>
                <w:noProof/>
                <w:webHidden/>
              </w:rPr>
              <w:instrText xml:space="preserve"> PAGEREF _Toc493145978 \h </w:instrText>
            </w:r>
            <w:r w:rsidR="00931F05">
              <w:rPr>
                <w:noProof/>
                <w:webHidden/>
              </w:rPr>
            </w:r>
            <w:r w:rsidR="00931F05">
              <w:rPr>
                <w:noProof/>
                <w:webHidden/>
              </w:rPr>
              <w:fldChar w:fldCharType="separate"/>
            </w:r>
            <w:r w:rsidR="00931F05">
              <w:rPr>
                <w:noProof/>
                <w:webHidden/>
              </w:rPr>
              <w:t>4</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5979" w:history="1">
            <w:r w:rsidR="00931F05" w:rsidRPr="008B5223">
              <w:rPr>
                <w:rStyle w:val="Hiperpovezava"/>
                <w:noProof/>
              </w:rPr>
              <w:t>1.3</w:t>
            </w:r>
            <w:r w:rsidR="00931F05">
              <w:rPr>
                <w:rFonts w:asciiTheme="minorHAnsi" w:eastAsiaTheme="minorEastAsia" w:hAnsiTheme="minorHAnsi" w:cstheme="minorBidi"/>
                <w:noProof/>
                <w:sz w:val="22"/>
                <w:szCs w:val="22"/>
              </w:rPr>
              <w:tab/>
            </w:r>
            <w:r w:rsidR="00931F05" w:rsidRPr="008B5223">
              <w:rPr>
                <w:rStyle w:val="Hiperpovezava"/>
                <w:noProof/>
              </w:rPr>
              <w:t>Vrsta oblika in značilnosti nalezljivih bolezni</w:t>
            </w:r>
            <w:r w:rsidR="00931F05">
              <w:rPr>
                <w:noProof/>
                <w:webHidden/>
              </w:rPr>
              <w:tab/>
            </w:r>
            <w:r w:rsidR="00931F05">
              <w:rPr>
                <w:noProof/>
                <w:webHidden/>
              </w:rPr>
              <w:fldChar w:fldCharType="begin"/>
            </w:r>
            <w:r w:rsidR="00931F05">
              <w:rPr>
                <w:noProof/>
                <w:webHidden/>
              </w:rPr>
              <w:instrText xml:space="preserve"> PAGEREF _Toc493145979 \h </w:instrText>
            </w:r>
            <w:r w:rsidR="00931F05">
              <w:rPr>
                <w:noProof/>
                <w:webHidden/>
              </w:rPr>
            </w:r>
            <w:r w:rsidR="00931F05">
              <w:rPr>
                <w:noProof/>
                <w:webHidden/>
              </w:rPr>
              <w:fldChar w:fldCharType="separate"/>
            </w:r>
            <w:r w:rsidR="00931F05">
              <w:rPr>
                <w:noProof/>
                <w:webHidden/>
              </w:rPr>
              <w:t>6</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5980" w:history="1">
            <w:r w:rsidR="00931F05" w:rsidRPr="008B5223">
              <w:rPr>
                <w:rStyle w:val="Hiperpovezava"/>
                <w:noProof/>
              </w:rPr>
              <w:t>1.4</w:t>
            </w:r>
            <w:r w:rsidR="00931F05">
              <w:rPr>
                <w:rFonts w:asciiTheme="minorHAnsi" w:eastAsiaTheme="minorEastAsia" w:hAnsiTheme="minorHAnsi" w:cstheme="minorBidi"/>
                <w:noProof/>
                <w:sz w:val="22"/>
                <w:szCs w:val="22"/>
              </w:rPr>
              <w:tab/>
            </w:r>
            <w:r w:rsidR="00931F05" w:rsidRPr="008B5223">
              <w:rPr>
                <w:rStyle w:val="Hiperpovezava"/>
                <w:noProof/>
              </w:rPr>
              <w:t>Viri in poti širjenja nalezljivih bolezni pri ljudeh</w:t>
            </w:r>
            <w:r w:rsidR="00931F05">
              <w:rPr>
                <w:noProof/>
                <w:webHidden/>
              </w:rPr>
              <w:tab/>
            </w:r>
            <w:r w:rsidR="00931F05">
              <w:rPr>
                <w:noProof/>
                <w:webHidden/>
              </w:rPr>
              <w:fldChar w:fldCharType="begin"/>
            </w:r>
            <w:r w:rsidR="00931F05">
              <w:rPr>
                <w:noProof/>
                <w:webHidden/>
              </w:rPr>
              <w:instrText xml:space="preserve"> PAGEREF _Toc493145980 \h </w:instrText>
            </w:r>
            <w:r w:rsidR="00931F05">
              <w:rPr>
                <w:noProof/>
                <w:webHidden/>
              </w:rPr>
            </w:r>
            <w:r w:rsidR="00931F05">
              <w:rPr>
                <w:noProof/>
                <w:webHidden/>
              </w:rPr>
              <w:fldChar w:fldCharType="separate"/>
            </w:r>
            <w:r w:rsidR="00931F05">
              <w:rPr>
                <w:noProof/>
                <w:webHidden/>
              </w:rPr>
              <w:t>6</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5981" w:history="1">
            <w:r w:rsidR="00931F05" w:rsidRPr="008B5223">
              <w:rPr>
                <w:rStyle w:val="Hiperpovezava"/>
                <w:noProof/>
              </w:rPr>
              <w:t>1.4.1</w:t>
            </w:r>
            <w:r w:rsidR="00931F05">
              <w:rPr>
                <w:rFonts w:asciiTheme="minorHAnsi" w:eastAsiaTheme="minorEastAsia" w:hAnsiTheme="minorHAnsi" w:cstheme="minorBidi"/>
                <w:noProof/>
                <w:sz w:val="22"/>
                <w:szCs w:val="22"/>
              </w:rPr>
              <w:tab/>
            </w:r>
            <w:r w:rsidR="00931F05" w:rsidRPr="008B5223">
              <w:rPr>
                <w:rStyle w:val="Hiperpovezava"/>
                <w:noProof/>
              </w:rPr>
              <w:t>Poti prenosa nalezljive bolezni</w:t>
            </w:r>
            <w:r w:rsidR="00931F05">
              <w:rPr>
                <w:noProof/>
                <w:webHidden/>
              </w:rPr>
              <w:tab/>
            </w:r>
            <w:r w:rsidR="00931F05">
              <w:rPr>
                <w:noProof/>
                <w:webHidden/>
              </w:rPr>
              <w:fldChar w:fldCharType="begin"/>
            </w:r>
            <w:r w:rsidR="00931F05">
              <w:rPr>
                <w:noProof/>
                <w:webHidden/>
              </w:rPr>
              <w:instrText xml:space="preserve"> PAGEREF _Toc493145981 \h </w:instrText>
            </w:r>
            <w:r w:rsidR="00931F05">
              <w:rPr>
                <w:noProof/>
                <w:webHidden/>
              </w:rPr>
            </w:r>
            <w:r w:rsidR="00931F05">
              <w:rPr>
                <w:noProof/>
                <w:webHidden/>
              </w:rPr>
              <w:fldChar w:fldCharType="separate"/>
            </w:r>
            <w:r w:rsidR="00931F05">
              <w:rPr>
                <w:noProof/>
                <w:webHidden/>
              </w:rPr>
              <w:t>7</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5982" w:history="1">
            <w:r w:rsidR="00931F05" w:rsidRPr="008B5223">
              <w:rPr>
                <w:rStyle w:val="Hiperpovezava"/>
                <w:noProof/>
              </w:rPr>
              <w:t>1.4.2</w:t>
            </w:r>
            <w:r w:rsidR="00931F05">
              <w:rPr>
                <w:rFonts w:asciiTheme="minorHAnsi" w:eastAsiaTheme="minorEastAsia" w:hAnsiTheme="minorHAnsi" w:cstheme="minorBidi"/>
                <w:noProof/>
                <w:sz w:val="22"/>
                <w:szCs w:val="22"/>
              </w:rPr>
              <w:tab/>
            </w:r>
            <w:r w:rsidR="00931F05" w:rsidRPr="008B5223">
              <w:rPr>
                <w:rStyle w:val="Hiperpovezava"/>
                <w:noProof/>
              </w:rPr>
              <w:t>Skupine bolezni glede na povzročitelja in najverjetnejšo pot prenosa</w:t>
            </w:r>
            <w:r w:rsidR="00931F05">
              <w:rPr>
                <w:noProof/>
                <w:webHidden/>
              </w:rPr>
              <w:tab/>
            </w:r>
            <w:r w:rsidR="00931F05">
              <w:rPr>
                <w:noProof/>
                <w:webHidden/>
              </w:rPr>
              <w:fldChar w:fldCharType="begin"/>
            </w:r>
            <w:r w:rsidR="00931F05">
              <w:rPr>
                <w:noProof/>
                <w:webHidden/>
              </w:rPr>
              <w:instrText xml:space="preserve"> PAGEREF _Toc493145982 \h </w:instrText>
            </w:r>
            <w:r w:rsidR="00931F05">
              <w:rPr>
                <w:noProof/>
                <w:webHidden/>
              </w:rPr>
            </w:r>
            <w:r w:rsidR="00931F05">
              <w:rPr>
                <w:noProof/>
                <w:webHidden/>
              </w:rPr>
              <w:fldChar w:fldCharType="separate"/>
            </w:r>
            <w:r w:rsidR="00931F05">
              <w:rPr>
                <w:noProof/>
                <w:webHidden/>
              </w:rPr>
              <w:t>7</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5983" w:history="1">
            <w:r w:rsidR="00931F05" w:rsidRPr="008B5223">
              <w:rPr>
                <w:rStyle w:val="Hiperpovezava"/>
                <w:noProof/>
              </w:rPr>
              <w:t>1.5</w:t>
            </w:r>
            <w:r w:rsidR="00931F05">
              <w:rPr>
                <w:rFonts w:asciiTheme="minorHAnsi" w:eastAsiaTheme="minorEastAsia" w:hAnsiTheme="minorHAnsi" w:cstheme="minorBidi"/>
                <w:noProof/>
                <w:sz w:val="22"/>
                <w:szCs w:val="22"/>
              </w:rPr>
              <w:tab/>
            </w:r>
            <w:r w:rsidR="00931F05" w:rsidRPr="008B5223">
              <w:rPr>
                <w:rStyle w:val="Hiperpovezava"/>
                <w:noProof/>
              </w:rPr>
              <w:t>Pogostost pojavljanja nalezljivih bolezni v občini Bistrica ob Sotli</w:t>
            </w:r>
            <w:r w:rsidR="00931F05">
              <w:rPr>
                <w:noProof/>
                <w:webHidden/>
              </w:rPr>
              <w:tab/>
            </w:r>
            <w:r w:rsidR="00931F05">
              <w:rPr>
                <w:noProof/>
                <w:webHidden/>
              </w:rPr>
              <w:fldChar w:fldCharType="begin"/>
            </w:r>
            <w:r w:rsidR="00931F05">
              <w:rPr>
                <w:noProof/>
                <w:webHidden/>
              </w:rPr>
              <w:instrText xml:space="preserve"> PAGEREF _Toc493145983 \h </w:instrText>
            </w:r>
            <w:r w:rsidR="00931F05">
              <w:rPr>
                <w:noProof/>
                <w:webHidden/>
              </w:rPr>
            </w:r>
            <w:r w:rsidR="00931F05">
              <w:rPr>
                <w:noProof/>
                <w:webHidden/>
              </w:rPr>
              <w:fldChar w:fldCharType="separate"/>
            </w:r>
            <w:r w:rsidR="00931F05">
              <w:rPr>
                <w:noProof/>
                <w:webHidden/>
              </w:rPr>
              <w:t>7</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5984" w:history="1">
            <w:r w:rsidR="00931F05" w:rsidRPr="008B5223">
              <w:rPr>
                <w:rStyle w:val="Hiperpovezava"/>
                <w:noProof/>
              </w:rPr>
              <w:t>1.5.1</w:t>
            </w:r>
            <w:r w:rsidR="00931F05">
              <w:rPr>
                <w:rFonts w:asciiTheme="minorHAnsi" w:eastAsiaTheme="minorEastAsia" w:hAnsiTheme="minorHAnsi" w:cstheme="minorBidi"/>
                <w:noProof/>
                <w:sz w:val="22"/>
                <w:szCs w:val="22"/>
              </w:rPr>
              <w:tab/>
            </w:r>
            <w:r w:rsidR="00931F05" w:rsidRPr="008B5223">
              <w:rPr>
                <w:rStyle w:val="Hiperpovezava"/>
                <w:noProof/>
              </w:rPr>
              <w:t>Zdravstvena oskrba v občini Bistrica ob Sotli</w:t>
            </w:r>
            <w:r w:rsidR="00931F05">
              <w:rPr>
                <w:noProof/>
                <w:webHidden/>
              </w:rPr>
              <w:tab/>
            </w:r>
            <w:r w:rsidR="00931F05">
              <w:rPr>
                <w:noProof/>
                <w:webHidden/>
              </w:rPr>
              <w:fldChar w:fldCharType="begin"/>
            </w:r>
            <w:r w:rsidR="00931F05">
              <w:rPr>
                <w:noProof/>
                <w:webHidden/>
              </w:rPr>
              <w:instrText xml:space="preserve"> PAGEREF _Toc493145984 \h </w:instrText>
            </w:r>
            <w:r w:rsidR="00931F05">
              <w:rPr>
                <w:noProof/>
                <w:webHidden/>
              </w:rPr>
            </w:r>
            <w:r w:rsidR="00931F05">
              <w:rPr>
                <w:noProof/>
                <w:webHidden/>
              </w:rPr>
              <w:fldChar w:fldCharType="separate"/>
            </w:r>
            <w:r w:rsidR="00931F05">
              <w:rPr>
                <w:noProof/>
                <w:webHidden/>
              </w:rPr>
              <w:t>9</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5985" w:history="1">
            <w:r w:rsidR="00931F05" w:rsidRPr="008B5223">
              <w:rPr>
                <w:rStyle w:val="Hiperpovezava"/>
                <w:noProof/>
              </w:rPr>
              <w:t>1.5.2</w:t>
            </w:r>
            <w:r w:rsidR="00931F05">
              <w:rPr>
                <w:rFonts w:asciiTheme="minorHAnsi" w:eastAsiaTheme="minorEastAsia" w:hAnsiTheme="minorHAnsi" w:cstheme="minorBidi"/>
                <w:noProof/>
                <w:sz w:val="22"/>
                <w:szCs w:val="22"/>
              </w:rPr>
              <w:tab/>
            </w:r>
            <w:r w:rsidR="00931F05" w:rsidRPr="008B5223">
              <w:rPr>
                <w:rStyle w:val="Hiperpovezava"/>
                <w:noProof/>
              </w:rPr>
              <w:t>Zdravstveno stanje v občini Bistrica ob Sotli</w:t>
            </w:r>
            <w:r w:rsidR="00931F05">
              <w:rPr>
                <w:noProof/>
                <w:webHidden/>
              </w:rPr>
              <w:tab/>
            </w:r>
            <w:r w:rsidR="00931F05">
              <w:rPr>
                <w:noProof/>
                <w:webHidden/>
              </w:rPr>
              <w:fldChar w:fldCharType="begin"/>
            </w:r>
            <w:r w:rsidR="00931F05">
              <w:rPr>
                <w:noProof/>
                <w:webHidden/>
              </w:rPr>
              <w:instrText xml:space="preserve"> PAGEREF _Toc493145985 \h </w:instrText>
            </w:r>
            <w:r w:rsidR="00931F05">
              <w:rPr>
                <w:noProof/>
                <w:webHidden/>
              </w:rPr>
            </w:r>
            <w:r w:rsidR="00931F05">
              <w:rPr>
                <w:noProof/>
                <w:webHidden/>
              </w:rPr>
              <w:fldChar w:fldCharType="separate"/>
            </w:r>
            <w:r w:rsidR="00931F05">
              <w:rPr>
                <w:noProof/>
                <w:webHidden/>
              </w:rPr>
              <w:t>9</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5986" w:history="1">
            <w:r w:rsidR="00931F05" w:rsidRPr="008B5223">
              <w:rPr>
                <w:rStyle w:val="Hiperpovezava"/>
                <w:noProof/>
              </w:rPr>
              <w:t>1.6</w:t>
            </w:r>
            <w:r w:rsidR="00931F05">
              <w:rPr>
                <w:rFonts w:asciiTheme="minorHAnsi" w:eastAsiaTheme="minorEastAsia" w:hAnsiTheme="minorHAnsi" w:cstheme="minorBidi"/>
                <w:noProof/>
                <w:sz w:val="22"/>
                <w:szCs w:val="22"/>
              </w:rPr>
              <w:tab/>
            </w:r>
            <w:r w:rsidR="00931F05" w:rsidRPr="008B5223">
              <w:rPr>
                <w:rStyle w:val="Hiperpovezava"/>
                <w:noProof/>
              </w:rPr>
              <w:t>Možen potek in pričakovan obseg pojavljanja nalezljivih bolezni pri ljudeh</w:t>
            </w:r>
            <w:r w:rsidR="00931F05">
              <w:rPr>
                <w:noProof/>
                <w:webHidden/>
              </w:rPr>
              <w:tab/>
            </w:r>
            <w:r w:rsidR="00931F05">
              <w:rPr>
                <w:noProof/>
                <w:webHidden/>
              </w:rPr>
              <w:fldChar w:fldCharType="begin"/>
            </w:r>
            <w:r w:rsidR="00931F05">
              <w:rPr>
                <w:noProof/>
                <w:webHidden/>
              </w:rPr>
              <w:instrText xml:space="preserve"> PAGEREF _Toc493145986 \h </w:instrText>
            </w:r>
            <w:r w:rsidR="00931F05">
              <w:rPr>
                <w:noProof/>
                <w:webHidden/>
              </w:rPr>
            </w:r>
            <w:r w:rsidR="00931F05">
              <w:rPr>
                <w:noProof/>
                <w:webHidden/>
              </w:rPr>
              <w:fldChar w:fldCharType="separate"/>
            </w:r>
            <w:r w:rsidR="00931F05">
              <w:rPr>
                <w:noProof/>
                <w:webHidden/>
              </w:rPr>
              <w:t>10</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5987" w:history="1">
            <w:r w:rsidR="00931F05" w:rsidRPr="008B5223">
              <w:rPr>
                <w:rStyle w:val="Hiperpovezava"/>
                <w:noProof/>
              </w:rPr>
              <w:t>1.7</w:t>
            </w:r>
            <w:r w:rsidR="00931F05">
              <w:rPr>
                <w:rFonts w:asciiTheme="minorHAnsi" w:eastAsiaTheme="minorEastAsia" w:hAnsiTheme="minorHAnsi" w:cstheme="minorBidi"/>
                <w:noProof/>
                <w:sz w:val="22"/>
                <w:szCs w:val="22"/>
              </w:rPr>
              <w:tab/>
            </w:r>
            <w:r w:rsidR="00931F05" w:rsidRPr="008B5223">
              <w:rPr>
                <w:rStyle w:val="Hiperpovezava"/>
                <w:noProof/>
              </w:rPr>
              <w:t>Verjetnost nastanka verižnih nesreč</w:t>
            </w:r>
            <w:r w:rsidR="00931F05">
              <w:rPr>
                <w:noProof/>
                <w:webHidden/>
              </w:rPr>
              <w:tab/>
            </w:r>
            <w:r w:rsidR="00931F05">
              <w:rPr>
                <w:noProof/>
                <w:webHidden/>
              </w:rPr>
              <w:fldChar w:fldCharType="begin"/>
            </w:r>
            <w:r w:rsidR="00931F05">
              <w:rPr>
                <w:noProof/>
                <w:webHidden/>
              </w:rPr>
              <w:instrText xml:space="preserve"> PAGEREF _Toc493145987 \h </w:instrText>
            </w:r>
            <w:r w:rsidR="00931F05">
              <w:rPr>
                <w:noProof/>
                <w:webHidden/>
              </w:rPr>
            </w:r>
            <w:r w:rsidR="00931F05">
              <w:rPr>
                <w:noProof/>
                <w:webHidden/>
              </w:rPr>
              <w:fldChar w:fldCharType="separate"/>
            </w:r>
            <w:r w:rsidR="00931F05">
              <w:rPr>
                <w:noProof/>
                <w:webHidden/>
              </w:rPr>
              <w:t>11</w:t>
            </w:r>
            <w:r w:rsidR="00931F05">
              <w:rPr>
                <w:noProof/>
                <w:webHidden/>
              </w:rPr>
              <w:fldChar w:fldCharType="end"/>
            </w:r>
          </w:hyperlink>
        </w:p>
        <w:p w:rsidR="00931F05" w:rsidRDefault="00C13306">
          <w:pPr>
            <w:pStyle w:val="Kazalovsebine1"/>
            <w:tabs>
              <w:tab w:val="left" w:pos="480"/>
              <w:tab w:val="right" w:leader="dot" w:pos="9062"/>
            </w:tabs>
            <w:rPr>
              <w:rFonts w:asciiTheme="minorHAnsi" w:eastAsiaTheme="minorEastAsia" w:hAnsiTheme="minorHAnsi" w:cstheme="minorBidi"/>
              <w:noProof/>
              <w:sz w:val="22"/>
              <w:szCs w:val="22"/>
            </w:rPr>
          </w:pPr>
          <w:hyperlink w:anchor="_Toc493145988" w:history="1">
            <w:r w:rsidR="00931F05" w:rsidRPr="008B5223">
              <w:rPr>
                <w:rStyle w:val="Hiperpovezava"/>
                <w:noProof/>
              </w:rPr>
              <w:t>2</w:t>
            </w:r>
            <w:r w:rsidR="00931F05">
              <w:rPr>
                <w:rFonts w:asciiTheme="minorHAnsi" w:eastAsiaTheme="minorEastAsia" w:hAnsiTheme="minorHAnsi" w:cstheme="minorBidi"/>
                <w:noProof/>
                <w:sz w:val="22"/>
                <w:szCs w:val="22"/>
              </w:rPr>
              <w:tab/>
            </w:r>
            <w:r w:rsidR="00931F05" w:rsidRPr="008B5223">
              <w:rPr>
                <w:rStyle w:val="Hiperpovezava"/>
                <w:noProof/>
              </w:rPr>
              <w:t>OBSEG NAČRTOVANJA</w:t>
            </w:r>
            <w:r w:rsidR="00931F05">
              <w:rPr>
                <w:noProof/>
                <w:webHidden/>
              </w:rPr>
              <w:tab/>
            </w:r>
            <w:r w:rsidR="00931F05">
              <w:rPr>
                <w:noProof/>
                <w:webHidden/>
              </w:rPr>
              <w:fldChar w:fldCharType="begin"/>
            </w:r>
            <w:r w:rsidR="00931F05">
              <w:rPr>
                <w:noProof/>
                <w:webHidden/>
              </w:rPr>
              <w:instrText xml:space="preserve"> PAGEREF _Toc493145988 \h </w:instrText>
            </w:r>
            <w:r w:rsidR="00931F05">
              <w:rPr>
                <w:noProof/>
                <w:webHidden/>
              </w:rPr>
            </w:r>
            <w:r w:rsidR="00931F05">
              <w:rPr>
                <w:noProof/>
                <w:webHidden/>
              </w:rPr>
              <w:fldChar w:fldCharType="separate"/>
            </w:r>
            <w:r w:rsidR="00931F05">
              <w:rPr>
                <w:noProof/>
                <w:webHidden/>
              </w:rPr>
              <w:t>12</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5989" w:history="1">
            <w:r w:rsidR="00931F05" w:rsidRPr="008B5223">
              <w:rPr>
                <w:rStyle w:val="Hiperpovezava"/>
                <w:noProof/>
              </w:rPr>
              <w:t>2.1</w:t>
            </w:r>
            <w:r w:rsidR="00931F05">
              <w:rPr>
                <w:rFonts w:asciiTheme="minorHAnsi" w:eastAsiaTheme="minorEastAsia" w:hAnsiTheme="minorHAnsi" w:cstheme="minorBidi"/>
                <w:noProof/>
                <w:sz w:val="22"/>
                <w:szCs w:val="22"/>
              </w:rPr>
              <w:tab/>
            </w:r>
            <w:r w:rsidR="00931F05" w:rsidRPr="008B5223">
              <w:rPr>
                <w:rStyle w:val="Hiperpovezava"/>
                <w:noProof/>
              </w:rPr>
              <w:t>Temeljne ravni načrtovanja</w:t>
            </w:r>
            <w:r w:rsidR="00931F05">
              <w:rPr>
                <w:noProof/>
                <w:webHidden/>
              </w:rPr>
              <w:tab/>
            </w:r>
            <w:r w:rsidR="00931F05">
              <w:rPr>
                <w:noProof/>
                <w:webHidden/>
              </w:rPr>
              <w:fldChar w:fldCharType="begin"/>
            </w:r>
            <w:r w:rsidR="00931F05">
              <w:rPr>
                <w:noProof/>
                <w:webHidden/>
              </w:rPr>
              <w:instrText xml:space="preserve"> PAGEREF _Toc493145989 \h </w:instrText>
            </w:r>
            <w:r w:rsidR="00931F05">
              <w:rPr>
                <w:noProof/>
                <w:webHidden/>
              </w:rPr>
            </w:r>
            <w:r w:rsidR="00931F05">
              <w:rPr>
                <w:noProof/>
                <w:webHidden/>
              </w:rPr>
              <w:fldChar w:fldCharType="separate"/>
            </w:r>
            <w:r w:rsidR="00931F05">
              <w:rPr>
                <w:noProof/>
                <w:webHidden/>
              </w:rPr>
              <w:t>12</w:t>
            </w:r>
            <w:r w:rsidR="00931F05">
              <w:rPr>
                <w:noProof/>
                <w:webHidden/>
              </w:rPr>
              <w:fldChar w:fldCharType="end"/>
            </w:r>
          </w:hyperlink>
        </w:p>
        <w:p w:rsidR="00931F05" w:rsidRDefault="00C13306">
          <w:pPr>
            <w:pStyle w:val="Kazalovsebine1"/>
            <w:tabs>
              <w:tab w:val="left" w:pos="480"/>
              <w:tab w:val="right" w:leader="dot" w:pos="9062"/>
            </w:tabs>
            <w:rPr>
              <w:rFonts w:asciiTheme="minorHAnsi" w:eastAsiaTheme="minorEastAsia" w:hAnsiTheme="minorHAnsi" w:cstheme="minorBidi"/>
              <w:noProof/>
              <w:sz w:val="22"/>
              <w:szCs w:val="22"/>
            </w:rPr>
          </w:pPr>
          <w:hyperlink w:anchor="_Toc493145990" w:history="1">
            <w:r w:rsidR="00931F05" w:rsidRPr="008B5223">
              <w:rPr>
                <w:rStyle w:val="Hiperpovezava"/>
                <w:noProof/>
              </w:rPr>
              <w:t>3</w:t>
            </w:r>
            <w:r w:rsidR="00931F05">
              <w:rPr>
                <w:rFonts w:asciiTheme="minorHAnsi" w:eastAsiaTheme="minorEastAsia" w:hAnsiTheme="minorHAnsi" w:cstheme="minorBidi"/>
                <w:noProof/>
                <w:sz w:val="22"/>
                <w:szCs w:val="22"/>
              </w:rPr>
              <w:tab/>
            </w:r>
            <w:r w:rsidR="00931F05" w:rsidRPr="008B5223">
              <w:rPr>
                <w:rStyle w:val="Hiperpovezava"/>
                <w:noProof/>
              </w:rPr>
              <w:t>ZAMISEL IZVAJANJA ZAŠČITE, REŠEVANJA IN POMOČI</w:t>
            </w:r>
            <w:r w:rsidR="00931F05">
              <w:rPr>
                <w:noProof/>
                <w:webHidden/>
              </w:rPr>
              <w:tab/>
            </w:r>
            <w:r w:rsidR="00931F05">
              <w:rPr>
                <w:noProof/>
                <w:webHidden/>
              </w:rPr>
              <w:fldChar w:fldCharType="begin"/>
            </w:r>
            <w:r w:rsidR="00931F05">
              <w:rPr>
                <w:noProof/>
                <w:webHidden/>
              </w:rPr>
              <w:instrText xml:space="preserve"> PAGEREF _Toc493145990 \h </w:instrText>
            </w:r>
            <w:r w:rsidR="00931F05">
              <w:rPr>
                <w:noProof/>
                <w:webHidden/>
              </w:rPr>
            </w:r>
            <w:r w:rsidR="00931F05">
              <w:rPr>
                <w:noProof/>
                <w:webHidden/>
              </w:rPr>
              <w:fldChar w:fldCharType="separate"/>
            </w:r>
            <w:r w:rsidR="00931F05">
              <w:rPr>
                <w:noProof/>
                <w:webHidden/>
              </w:rPr>
              <w:t>13</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5991" w:history="1">
            <w:r w:rsidR="00931F05" w:rsidRPr="008B5223">
              <w:rPr>
                <w:rStyle w:val="Hiperpovezava"/>
                <w:noProof/>
              </w:rPr>
              <w:t>3.1</w:t>
            </w:r>
            <w:r w:rsidR="00931F05">
              <w:rPr>
                <w:rFonts w:asciiTheme="minorHAnsi" w:eastAsiaTheme="minorEastAsia" w:hAnsiTheme="minorHAnsi" w:cstheme="minorBidi"/>
                <w:noProof/>
                <w:sz w:val="22"/>
                <w:szCs w:val="22"/>
              </w:rPr>
              <w:tab/>
            </w:r>
            <w:r w:rsidR="00931F05" w:rsidRPr="008B5223">
              <w:rPr>
                <w:rStyle w:val="Hiperpovezava"/>
                <w:noProof/>
              </w:rPr>
              <w:t>Temeljne podmene načrta</w:t>
            </w:r>
            <w:r w:rsidR="00931F05">
              <w:rPr>
                <w:noProof/>
                <w:webHidden/>
              </w:rPr>
              <w:tab/>
            </w:r>
            <w:r w:rsidR="00931F05">
              <w:rPr>
                <w:noProof/>
                <w:webHidden/>
              </w:rPr>
              <w:fldChar w:fldCharType="begin"/>
            </w:r>
            <w:r w:rsidR="00931F05">
              <w:rPr>
                <w:noProof/>
                <w:webHidden/>
              </w:rPr>
              <w:instrText xml:space="preserve"> PAGEREF _Toc493145991 \h </w:instrText>
            </w:r>
            <w:r w:rsidR="00931F05">
              <w:rPr>
                <w:noProof/>
                <w:webHidden/>
              </w:rPr>
            </w:r>
            <w:r w:rsidR="00931F05">
              <w:rPr>
                <w:noProof/>
                <w:webHidden/>
              </w:rPr>
              <w:fldChar w:fldCharType="separate"/>
            </w:r>
            <w:r w:rsidR="00931F05">
              <w:rPr>
                <w:noProof/>
                <w:webHidden/>
              </w:rPr>
              <w:t>13</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5992" w:history="1">
            <w:r w:rsidR="00931F05" w:rsidRPr="008B5223">
              <w:rPr>
                <w:rStyle w:val="Hiperpovezava"/>
                <w:noProof/>
              </w:rPr>
              <w:t>3.2</w:t>
            </w:r>
            <w:r w:rsidR="00931F05">
              <w:rPr>
                <w:rFonts w:asciiTheme="minorHAnsi" w:eastAsiaTheme="minorEastAsia" w:hAnsiTheme="minorHAnsi" w:cstheme="minorBidi"/>
                <w:noProof/>
                <w:sz w:val="22"/>
                <w:szCs w:val="22"/>
              </w:rPr>
              <w:tab/>
            </w:r>
            <w:r w:rsidR="00931F05" w:rsidRPr="008B5223">
              <w:rPr>
                <w:rStyle w:val="Hiperpovezava"/>
                <w:noProof/>
              </w:rPr>
              <w:t>Zamisel izvedbe zaščite, reševanja in pomoči</w:t>
            </w:r>
            <w:r w:rsidR="00931F05">
              <w:rPr>
                <w:noProof/>
                <w:webHidden/>
              </w:rPr>
              <w:tab/>
            </w:r>
            <w:r w:rsidR="00931F05">
              <w:rPr>
                <w:noProof/>
                <w:webHidden/>
              </w:rPr>
              <w:fldChar w:fldCharType="begin"/>
            </w:r>
            <w:r w:rsidR="00931F05">
              <w:rPr>
                <w:noProof/>
                <w:webHidden/>
              </w:rPr>
              <w:instrText xml:space="preserve"> PAGEREF _Toc493145992 \h </w:instrText>
            </w:r>
            <w:r w:rsidR="00931F05">
              <w:rPr>
                <w:noProof/>
                <w:webHidden/>
              </w:rPr>
            </w:r>
            <w:r w:rsidR="00931F05">
              <w:rPr>
                <w:noProof/>
                <w:webHidden/>
              </w:rPr>
              <w:fldChar w:fldCharType="separate"/>
            </w:r>
            <w:r w:rsidR="00931F05">
              <w:rPr>
                <w:noProof/>
                <w:webHidden/>
              </w:rPr>
              <w:t>13</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5993" w:history="1">
            <w:r w:rsidR="00931F05" w:rsidRPr="008B5223">
              <w:rPr>
                <w:rStyle w:val="Hiperpovezava"/>
                <w:noProof/>
              </w:rPr>
              <w:t>3.2.1</w:t>
            </w:r>
            <w:r w:rsidR="00931F05">
              <w:rPr>
                <w:rFonts w:asciiTheme="minorHAnsi" w:eastAsiaTheme="minorEastAsia" w:hAnsiTheme="minorHAnsi" w:cstheme="minorBidi"/>
                <w:noProof/>
                <w:sz w:val="22"/>
                <w:szCs w:val="22"/>
              </w:rPr>
              <w:tab/>
            </w:r>
            <w:r w:rsidR="00931F05" w:rsidRPr="008B5223">
              <w:rPr>
                <w:rStyle w:val="Hiperpovezava"/>
                <w:noProof/>
              </w:rPr>
              <w:t>Koncept odziva ob pojavu epidemije oziroma pandemije nalezljive bolezni pri ljudeh</w:t>
            </w:r>
            <w:r w:rsidR="00931F05">
              <w:rPr>
                <w:noProof/>
                <w:webHidden/>
              </w:rPr>
              <w:tab/>
            </w:r>
            <w:r w:rsidR="00931F05">
              <w:rPr>
                <w:noProof/>
                <w:webHidden/>
              </w:rPr>
              <w:fldChar w:fldCharType="begin"/>
            </w:r>
            <w:r w:rsidR="00931F05">
              <w:rPr>
                <w:noProof/>
                <w:webHidden/>
              </w:rPr>
              <w:instrText xml:space="preserve"> PAGEREF _Toc493145993 \h </w:instrText>
            </w:r>
            <w:r w:rsidR="00931F05">
              <w:rPr>
                <w:noProof/>
                <w:webHidden/>
              </w:rPr>
            </w:r>
            <w:r w:rsidR="00931F05">
              <w:rPr>
                <w:noProof/>
                <w:webHidden/>
              </w:rPr>
              <w:fldChar w:fldCharType="separate"/>
            </w:r>
            <w:r w:rsidR="00931F05">
              <w:rPr>
                <w:noProof/>
                <w:webHidden/>
              </w:rPr>
              <w:t>13</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5994" w:history="1">
            <w:r w:rsidR="00931F05" w:rsidRPr="008B5223">
              <w:rPr>
                <w:rStyle w:val="Hiperpovezava"/>
                <w:noProof/>
              </w:rPr>
              <w:t>3.3</w:t>
            </w:r>
            <w:r w:rsidR="00931F05">
              <w:rPr>
                <w:rFonts w:asciiTheme="minorHAnsi" w:eastAsiaTheme="minorEastAsia" w:hAnsiTheme="minorHAnsi" w:cstheme="minorBidi"/>
                <w:noProof/>
                <w:sz w:val="22"/>
                <w:szCs w:val="22"/>
              </w:rPr>
              <w:tab/>
            </w:r>
            <w:r w:rsidR="00931F05" w:rsidRPr="008B5223">
              <w:rPr>
                <w:rStyle w:val="Hiperpovezava"/>
                <w:noProof/>
              </w:rPr>
              <w:t>Uporaba načrta</w:t>
            </w:r>
            <w:r w:rsidR="00931F05">
              <w:rPr>
                <w:noProof/>
                <w:webHidden/>
              </w:rPr>
              <w:tab/>
            </w:r>
            <w:r w:rsidR="00931F05">
              <w:rPr>
                <w:noProof/>
                <w:webHidden/>
              </w:rPr>
              <w:fldChar w:fldCharType="begin"/>
            </w:r>
            <w:r w:rsidR="00931F05">
              <w:rPr>
                <w:noProof/>
                <w:webHidden/>
              </w:rPr>
              <w:instrText xml:space="preserve"> PAGEREF _Toc493145994 \h </w:instrText>
            </w:r>
            <w:r w:rsidR="00931F05">
              <w:rPr>
                <w:noProof/>
                <w:webHidden/>
              </w:rPr>
            </w:r>
            <w:r w:rsidR="00931F05">
              <w:rPr>
                <w:noProof/>
                <w:webHidden/>
              </w:rPr>
              <w:fldChar w:fldCharType="separate"/>
            </w:r>
            <w:r w:rsidR="00931F05">
              <w:rPr>
                <w:noProof/>
                <w:webHidden/>
              </w:rPr>
              <w:t>15</w:t>
            </w:r>
            <w:r w:rsidR="00931F05">
              <w:rPr>
                <w:noProof/>
                <w:webHidden/>
              </w:rPr>
              <w:fldChar w:fldCharType="end"/>
            </w:r>
          </w:hyperlink>
        </w:p>
        <w:p w:rsidR="00931F05" w:rsidRDefault="00C13306">
          <w:pPr>
            <w:pStyle w:val="Kazalovsebine1"/>
            <w:tabs>
              <w:tab w:val="left" w:pos="480"/>
              <w:tab w:val="right" w:leader="dot" w:pos="9062"/>
            </w:tabs>
            <w:rPr>
              <w:rFonts w:asciiTheme="minorHAnsi" w:eastAsiaTheme="minorEastAsia" w:hAnsiTheme="minorHAnsi" w:cstheme="minorBidi"/>
              <w:noProof/>
              <w:sz w:val="22"/>
              <w:szCs w:val="22"/>
            </w:rPr>
          </w:pPr>
          <w:hyperlink w:anchor="_Toc493145995" w:history="1">
            <w:r w:rsidR="00931F05" w:rsidRPr="008B5223">
              <w:rPr>
                <w:rStyle w:val="Hiperpovezava"/>
                <w:noProof/>
              </w:rPr>
              <w:t>4</w:t>
            </w:r>
            <w:r w:rsidR="00931F05">
              <w:rPr>
                <w:rFonts w:asciiTheme="minorHAnsi" w:eastAsiaTheme="minorEastAsia" w:hAnsiTheme="minorHAnsi" w:cstheme="minorBidi"/>
                <w:noProof/>
                <w:sz w:val="22"/>
                <w:szCs w:val="22"/>
              </w:rPr>
              <w:tab/>
            </w:r>
            <w:r w:rsidR="00931F05" w:rsidRPr="008B5223">
              <w:rPr>
                <w:rStyle w:val="Hiperpovezava"/>
                <w:noProof/>
              </w:rPr>
              <w:t>SILE IN SREDSTVA ZA ZAŠČITO, REŠEVANJE IN POMOČ TER VIRI ZA IZVAJANJE NAČRTA</w:t>
            </w:r>
            <w:r w:rsidR="00931F05">
              <w:rPr>
                <w:noProof/>
                <w:webHidden/>
              </w:rPr>
              <w:tab/>
            </w:r>
            <w:r w:rsidR="00931F05">
              <w:rPr>
                <w:noProof/>
                <w:webHidden/>
              </w:rPr>
              <w:fldChar w:fldCharType="begin"/>
            </w:r>
            <w:r w:rsidR="00931F05">
              <w:rPr>
                <w:noProof/>
                <w:webHidden/>
              </w:rPr>
              <w:instrText xml:space="preserve"> PAGEREF _Toc493145995 \h </w:instrText>
            </w:r>
            <w:r w:rsidR="00931F05">
              <w:rPr>
                <w:noProof/>
                <w:webHidden/>
              </w:rPr>
            </w:r>
            <w:r w:rsidR="00931F05">
              <w:rPr>
                <w:noProof/>
                <w:webHidden/>
              </w:rPr>
              <w:fldChar w:fldCharType="separate"/>
            </w:r>
            <w:r w:rsidR="00931F05">
              <w:rPr>
                <w:noProof/>
                <w:webHidden/>
              </w:rPr>
              <w:t>16</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5996" w:history="1">
            <w:r w:rsidR="00931F05" w:rsidRPr="008B5223">
              <w:rPr>
                <w:rStyle w:val="Hiperpovezava"/>
                <w:noProof/>
              </w:rPr>
              <w:t>4.1</w:t>
            </w:r>
            <w:r w:rsidR="00931F05">
              <w:rPr>
                <w:rFonts w:asciiTheme="minorHAnsi" w:eastAsiaTheme="minorEastAsia" w:hAnsiTheme="minorHAnsi" w:cstheme="minorBidi"/>
                <w:noProof/>
                <w:sz w:val="22"/>
                <w:szCs w:val="22"/>
              </w:rPr>
              <w:tab/>
            </w:r>
            <w:r w:rsidR="00931F05" w:rsidRPr="008B5223">
              <w:rPr>
                <w:rStyle w:val="Hiperpovezava"/>
                <w:noProof/>
              </w:rPr>
              <w:t>Organi in organizacije, ki lahko sodelujejo pri izvedbi nalog iz občinske pristojnosti</w:t>
            </w:r>
            <w:r w:rsidR="00931F05">
              <w:rPr>
                <w:noProof/>
                <w:webHidden/>
              </w:rPr>
              <w:tab/>
            </w:r>
            <w:r w:rsidR="00931F05">
              <w:rPr>
                <w:noProof/>
                <w:webHidden/>
              </w:rPr>
              <w:fldChar w:fldCharType="begin"/>
            </w:r>
            <w:r w:rsidR="00931F05">
              <w:rPr>
                <w:noProof/>
                <w:webHidden/>
              </w:rPr>
              <w:instrText xml:space="preserve"> PAGEREF _Toc493145996 \h </w:instrText>
            </w:r>
            <w:r w:rsidR="00931F05">
              <w:rPr>
                <w:noProof/>
                <w:webHidden/>
              </w:rPr>
            </w:r>
            <w:r w:rsidR="00931F05">
              <w:rPr>
                <w:noProof/>
                <w:webHidden/>
              </w:rPr>
              <w:fldChar w:fldCharType="separate"/>
            </w:r>
            <w:r w:rsidR="00931F05">
              <w:rPr>
                <w:noProof/>
                <w:webHidden/>
              </w:rPr>
              <w:t>16</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5997" w:history="1">
            <w:r w:rsidR="00931F05" w:rsidRPr="008B5223">
              <w:rPr>
                <w:rStyle w:val="Hiperpovezava"/>
                <w:noProof/>
              </w:rPr>
              <w:t>4.1.1</w:t>
            </w:r>
            <w:r w:rsidR="00931F05">
              <w:rPr>
                <w:rFonts w:asciiTheme="minorHAnsi" w:eastAsiaTheme="minorEastAsia" w:hAnsiTheme="minorHAnsi" w:cstheme="minorBidi"/>
                <w:noProof/>
                <w:sz w:val="22"/>
                <w:szCs w:val="22"/>
              </w:rPr>
              <w:tab/>
            </w:r>
            <w:r w:rsidR="00931F05" w:rsidRPr="008B5223">
              <w:rPr>
                <w:rStyle w:val="Hiperpovezava"/>
                <w:noProof/>
              </w:rPr>
              <w:t>Občinski in državni organi</w:t>
            </w:r>
            <w:r w:rsidR="00931F05">
              <w:rPr>
                <w:noProof/>
                <w:webHidden/>
              </w:rPr>
              <w:tab/>
            </w:r>
            <w:r w:rsidR="00931F05">
              <w:rPr>
                <w:noProof/>
                <w:webHidden/>
              </w:rPr>
              <w:fldChar w:fldCharType="begin"/>
            </w:r>
            <w:r w:rsidR="00931F05">
              <w:rPr>
                <w:noProof/>
                <w:webHidden/>
              </w:rPr>
              <w:instrText xml:space="preserve"> PAGEREF _Toc493145997 \h </w:instrText>
            </w:r>
            <w:r w:rsidR="00931F05">
              <w:rPr>
                <w:noProof/>
                <w:webHidden/>
              </w:rPr>
            </w:r>
            <w:r w:rsidR="00931F05">
              <w:rPr>
                <w:noProof/>
                <w:webHidden/>
              </w:rPr>
              <w:fldChar w:fldCharType="separate"/>
            </w:r>
            <w:r w:rsidR="00931F05">
              <w:rPr>
                <w:noProof/>
                <w:webHidden/>
              </w:rPr>
              <w:t>16</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5998" w:history="1">
            <w:r w:rsidR="00931F05" w:rsidRPr="008B5223">
              <w:rPr>
                <w:rStyle w:val="Hiperpovezava"/>
                <w:noProof/>
              </w:rPr>
              <w:t>4.1.2</w:t>
            </w:r>
            <w:r w:rsidR="00931F05">
              <w:rPr>
                <w:rFonts w:asciiTheme="minorHAnsi" w:eastAsiaTheme="minorEastAsia" w:hAnsiTheme="minorHAnsi" w:cstheme="minorBidi"/>
                <w:noProof/>
                <w:sz w:val="22"/>
                <w:szCs w:val="22"/>
              </w:rPr>
              <w:tab/>
            </w:r>
            <w:r w:rsidR="00931F05" w:rsidRPr="008B5223">
              <w:rPr>
                <w:rStyle w:val="Hiperpovezava"/>
                <w:noProof/>
              </w:rPr>
              <w:t>Sile za zaščito, reševanje in pomoč v občini Bistrica ob Sotli</w:t>
            </w:r>
            <w:r w:rsidR="00931F05">
              <w:rPr>
                <w:noProof/>
                <w:webHidden/>
              </w:rPr>
              <w:tab/>
            </w:r>
            <w:r w:rsidR="00931F05">
              <w:rPr>
                <w:noProof/>
                <w:webHidden/>
              </w:rPr>
              <w:fldChar w:fldCharType="begin"/>
            </w:r>
            <w:r w:rsidR="00931F05">
              <w:rPr>
                <w:noProof/>
                <w:webHidden/>
              </w:rPr>
              <w:instrText xml:space="preserve"> PAGEREF _Toc493145998 \h </w:instrText>
            </w:r>
            <w:r w:rsidR="00931F05">
              <w:rPr>
                <w:noProof/>
                <w:webHidden/>
              </w:rPr>
            </w:r>
            <w:r w:rsidR="00931F05">
              <w:rPr>
                <w:noProof/>
                <w:webHidden/>
              </w:rPr>
              <w:fldChar w:fldCharType="separate"/>
            </w:r>
            <w:r w:rsidR="00931F05">
              <w:rPr>
                <w:noProof/>
                <w:webHidden/>
              </w:rPr>
              <w:t>16</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5999" w:history="1">
            <w:r w:rsidR="00931F05" w:rsidRPr="008B5223">
              <w:rPr>
                <w:rStyle w:val="Hiperpovezava"/>
                <w:noProof/>
              </w:rPr>
              <w:t>4.2</w:t>
            </w:r>
            <w:r w:rsidR="00931F05">
              <w:rPr>
                <w:rFonts w:asciiTheme="minorHAnsi" w:eastAsiaTheme="minorEastAsia" w:hAnsiTheme="minorHAnsi" w:cstheme="minorBidi"/>
                <w:noProof/>
                <w:sz w:val="22"/>
                <w:szCs w:val="22"/>
              </w:rPr>
              <w:tab/>
            </w:r>
            <w:r w:rsidR="00931F05" w:rsidRPr="008B5223">
              <w:rPr>
                <w:rStyle w:val="Hiperpovezava"/>
                <w:noProof/>
              </w:rPr>
              <w:t>Materialno – tehnična sredstva za izvajanje načrta</w:t>
            </w:r>
            <w:r w:rsidR="00931F05">
              <w:rPr>
                <w:noProof/>
                <w:webHidden/>
              </w:rPr>
              <w:tab/>
            </w:r>
            <w:r w:rsidR="00931F05">
              <w:rPr>
                <w:noProof/>
                <w:webHidden/>
              </w:rPr>
              <w:fldChar w:fldCharType="begin"/>
            </w:r>
            <w:r w:rsidR="00931F05">
              <w:rPr>
                <w:noProof/>
                <w:webHidden/>
              </w:rPr>
              <w:instrText xml:space="preserve"> PAGEREF _Toc493145999 \h </w:instrText>
            </w:r>
            <w:r w:rsidR="00931F05">
              <w:rPr>
                <w:noProof/>
                <w:webHidden/>
              </w:rPr>
            </w:r>
            <w:r w:rsidR="00931F05">
              <w:rPr>
                <w:noProof/>
                <w:webHidden/>
              </w:rPr>
              <w:fldChar w:fldCharType="separate"/>
            </w:r>
            <w:r w:rsidR="00931F05">
              <w:rPr>
                <w:noProof/>
                <w:webHidden/>
              </w:rPr>
              <w:t>17</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6000" w:history="1">
            <w:r w:rsidR="00931F05" w:rsidRPr="008B5223">
              <w:rPr>
                <w:rStyle w:val="Hiperpovezava"/>
                <w:noProof/>
              </w:rPr>
              <w:t>4.3</w:t>
            </w:r>
            <w:r w:rsidR="00931F05">
              <w:rPr>
                <w:rFonts w:asciiTheme="minorHAnsi" w:eastAsiaTheme="minorEastAsia" w:hAnsiTheme="minorHAnsi" w:cstheme="minorBidi"/>
                <w:noProof/>
                <w:sz w:val="22"/>
                <w:szCs w:val="22"/>
              </w:rPr>
              <w:tab/>
            </w:r>
            <w:r w:rsidR="00931F05" w:rsidRPr="008B5223">
              <w:rPr>
                <w:rStyle w:val="Hiperpovezava"/>
                <w:noProof/>
              </w:rPr>
              <w:t>Predvidena finančna sredstva za izvajanje načrta</w:t>
            </w:r>
            <w:r w:rsidR="00931F05">
              <w:rPr>
                <w:noProof/>
                <w:webHidden/>
              </w:rPr>
              <w:tab/>
            </w:r>
            <w:r w:rsidR="00931F05">
              <w:rPr>
                <w:noProof/>
                <w:webHidden/>
              </w:rPr>
              <w:fldChar w:fldCharType="begin"/>
            </w:r>
            <w:r w:rsidR="00931F05">
              <w:rPr>
                <w:noProof/>
                <w:webHidden/>
              </w:rPr>
              <w:instrText xml:space="preserve"> PAGEREF _Toc493146000 \h </w:instrText>
            </w:r>
            <w:r w:rsidR="00931F05">
              <w:rPr>
                <w:noProof/>
                <w:webHidden/>
              </w:rPr>
            </w:r>
            <w:r w:rsidR="00931F05">
              <w:rPr>
                <w:noProof/>
                <w:webHidden/>
              </w:rPr>
              <w:fldChar w:fldCharType="separate"/>
            </w:r>
            <w:r w:rsidR="00931F05">
              <w:rPr>
                <w:noProof/>
                <w:webHidden/>
              </w:rPr>
              <w:t>17</w:t>
            </w:r>
            <w:r w:rsidR="00931F05">
              <w:rPr>
                <w:noProof/>
                <w:webHidden/>
              </w:rPr>
              <w:fldChar w:fldCharType="end"/>
            </w:r>
          </w:hyperlink>
        </w:p>
        <w:p w:rsidR="00931F05" w:rsidRDefault="00C13306">
          <w:pPr>
            <w:pStyle w:val="Kazalovsebine1"/>
            <w:tabs>
              <w:tab w:val="left" w:pos="480"/>
              <w:tab w:val="right" w:leader="dot" w:pos="9062"/>
            </w:tabs>
            <w:rPr>
              <w:rFonts w:asciiTheme="minorHAnsi" w:eastAsiaTheme="minorEastAsia" w:hAnsiTheme="minorHAnsi" w:cstheme="minorBidi"/>
              <w:noProof/>
              <w:sz w:val="22"/>
              <w:szCs w:val="22"/>
            </w:rPr>
          </w:pPr>
          <w:hyperlink w:anchor="_Toc493146001" w:history="1">
            <w:r w:rsidR="00931F05" w:rsidRPr="008B5223">
              <w:rPr>
                <w:rStyle w:val="Hiperpovezava"/>
                <w:noProof/>
              </w:rPr>
              <w:t>5</w:t>
            </w:r>
            <w:r w:rsidR="00931F05">
              <w:rPr>
                <w:rFonts w:asciiTheme="minorHAnsi" w:eastAsiaTheme="minorEastAsia" w:hAnsiTheme="minorHAnsi" w:cstheme="minorBidi"/>
                <w:noProof/>
                <w:sz w:val="22"/>
                <w:szCs w:val="22"/>
              </w:rPr>
              <w:tab/>
            </w:r>
            <w:r w:rsidR="00931F05" w:rsidRPr="008B5223">
              <w:rPr>
                <w:rStyle w:val="Hiperpovezava"/>
                <w:noProof/>
              </w:rPr>
              <w:t>OPAZOVANJE, OBVEŠČANJE IN ALARMIRANJE</w:t>
            </w:r>
            <w:r w:rsidR="00931F05">
              <w:rPr>
                <w:noProof/>
                <w:webHidden/>
              </w:rPr>
              <w:tab/>
            </w:r>
            <w:r w:rsidR="00931F05">
              <w:rPr>
                <w:noProof/>
                <w:webHidden/>
              </w:rPr>
              <w:fldChar w:fldCharType="begin"/>
            </w:r>
            <w:r w:rsidR="00931F05">
              <w:rPr>
                <w:noProof/>
                <w:webHidden/>
              </w:rPr>
              <w:instrText xml:space="preserve"> PAGEREF _Toc493146001 \h </w:instrText>
            </w:r>
            <w:r w:rsidR="00931F05">
              <w:rPr>
                <w:noProof/>
                <w:webHidden/>
              </w:rPr>
            </w:r>
            <w:r w:rsidR="00931F05">
              <w:rPr>
                <w:noProof/>
                <w:webHidden/>
              </w:rPr>
              <w:fldChar w:fldCharType="separate"/>
            </w:r>
            <w:r w:rsidR="00931F05">
              <w:rPr>
                <w:noProof/>
                <w:webHidden/>
              </w:rPr>
              <w:t>18</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6002" w:history="1">
            <w:r w:rsidR="00931F05" w:rsidRPr="008B5223">
              <w:rPr>
                <w:rStyle w:val="Hiperpovezava"/>
                <w:noProof/>
              </w:rPr>
              <w:t>5.1</w:t>
            </w:r>
            <w:r w:rsidR="00931F05">
              <w:rPr>
                <w:rFonts w:asciiTheme="minorHAnsi" w:eastAsiaTheme="minorEastAsia" w:hAnsiTheme="minorHAnsi" w:cstheme="minorBidi"/>
                <w:noProof/>
                <w:sz w:val="22"/>
                <w:szCs w:val="22"/>
              </w:rPr>
              <w:tab/>
            </w:r>
            <w:r w:rsidR="00931F05" w:rsidRPr="008B5223">
              <w:rPr>
                <w:rStyle w:val="Hiperpovezava"/>
                <w:noProof/>
              </w:rPr>
              <w:t>Opazovanje in spremljanje širjenja nalezljivih bolezni pri ljudeh</w:t>
            </w:r>
            <w:r w:rsidR="00931F05">
              <w:rPr>
                <w:noProof/>
                <w:webHidden/>
              </w:rPr>
              <w:tab/>
            </w:r>
            <w:r w:rsidR="00931F05">
              <w:rPr>
                <w:noProof/>
                <w:webHidden/>
              </w:rPr>
              <w:fldChar w:fldCharType="begin"/>
            </w:r>
            <w:r w:rsidR="00931F05">
              <w:rPr>
                <w:noProof/>
                <w:webHidden/>
              </w:rPr>
              <w:instrText xml:space="preserve"> PAGEREF _Toc493146002 \h </w:instrText>
            </w:r>
            <w:r w:rsidR="00931F05">
              <w:rPr>
                <w:noProof/>
                <w:webHidden/>
              </w:rPr>
            </w:r>
            <w:r w:rsidR="00931F05">
              <w:rPr>
                <w:noProof/>
                <w:webHidden/>
              </w:rPr>
              <w:fldChar w:fldCharType="separate"/>
            </w:r>
            <w:r w:rsidR="00931F05">
              <w:rPr>
                <w:noProof/>
                <w:webHidden/>
              </w:rPr>
              <w:t>18</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6003" w:history="1">
            <w:r w:rsidR="00931F05" w:rsidRPr="008B5223">
              <w:rPr>
                <w:rStyle w:val="Hiperpovezava"/>
                <w:noProof/>
              </w:rPr>
              <w:t>5.2</w:t>
            </w:r>
            <w:r w:rsidR="00931F05">
              <w:rPr>
                <w:rFonts w:asciiTheme="minorHAnsi" w:eastAsiaTheme="minorEastAsia" w:hAnsiTheme="minorHAnsi" w:cstheme="minorBidi"/>
                <w:noProof/>
                <w:sz w:val="22"/>
                <w:szCs w:val="22"/>
              </w:rPr>
              <w:tab/>
            </w:r>
            <w:r w:rsidR="00931F05" w:rsidRPr="008B5223">
              <w:rPr>
                <w:rStyle w:val="Hiperpovezava"/>
                <w:noProof/>
              </w:rPr>
              <w:t>Obveščanje pristojnih organov in služb v občini Bistrica ob Sotli</w:t>
            </w:r>
            <w:r w:rsidR="00931F05">
              <w:rPr>
                <w:noProof/>
                <w:webHidden/>
              </w:rPr>
              <w:tab/>
            </w:r>
            <w:r w:rsidR="00931F05">
              <w:rPr>
                <w:noProof/>
                <w:webHidden/>
              </w:rPr>
              <w:fldChar w:fldCharType="begin"/>
            </w:r>
            <w:r w:rsidR="00931F05">
              <w:rPr>
                <w:noProof/>
                <w:webHidden/>
              </w:rPr>
              <w:instrText xml:space="preserve"> PAGEREF _Toc493146003 \h </w:instrText>
            </w:r>
            <w:r w:rsidR="00931F05">
              <w:rPr>
                <w:noProof/>
                <w:webHidden/>
              </w:rPr>
            </w:r>
            <w:r w:rsidR="00931F05">
              <w:rPr>
                <w:noProof/>
                <w:webHidden/>
              </w:rPr>
              <w:fldChar w:fldCharType="separate"/>
            </w:r>
            <w:r w:rsidR="00931F05">
              <w:rPr>
                <w:noProof/>
                <w:webHidden/>
              </w:rPr>
              <w:t>18</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6004" w:history="1">
            <w:r w:rsidR="00931F05" w:rsidRPr="008B5223">
              <w:rPr>
                <w:rStyle w:val="Hiperpovezava"/>
                <w:noProof/>
              </w:rPr>
              <w:t>5.3</w:t>
            </w:r>
            <w:r w:rsidR="00931F05">
              <w:rPr>
                <w:rFonts w:asciiTheme="minorHAnsi" w:eastAsiaTheme="minorEastAsia" w:hAnsiTheme="minorHAnsi" w:cstheme="minorBidi"/>
                <w:noProof/>
                <w:sz w:val="22"/>
                <w:szCs w:val="22"/>
              </w:rPr>
              <w:tab/>
            </w:r>
            <w:r w:rsidR="00931F05" w:rsidRPr="008B5223">
              <w:rPr>
                <w:rStyle w:val="Hiperpovezava"/>
                <w:noProof/>
              </w:rPr>
              <w:t>Obveščanje splošne javnosti</w:t>
            </w:r>
            <w:r w:rsidR="00931F05">
              <w:rPr>
                <w:noProof/>
                <w:webHidden/>
              </w:rPr>
              <w:tab/>
            </w:r>
            <w:r w:rsidR="00931F05">
              <w:rPr>
                <w:noProof/>
                <w:webHidden/>
              </w:rPr>
              <w:fldChar w:fldCharType="begin"/>
            </w:r>
            <w:r w:rsidR="00931F05">
              <w:rPr>
                <w:noProof/>
                <w:webHidden/>
              </w:rPr>
              <w:instrText xml:space="preserve"> PAGEREF _Toc493146004 \h </w:instrText>
            </w:r>
            <w:r w:rsidR="00931F05">
              <w:rPr>
                <w:noProof/>
                <w:webHidden/>
              </w:rPr>
            </w:r>
            <w:r w:rsidR="00931F05">
              <w:rPr>
                <w:noProof/>
                <w:webHidden/>
              </w:rPr>
              <w:fldChar w:fldCharType="separate"/>
            </w:r>
            <w:r w:rsidR="00931F05">
              <w:rPr>
                <w:noProof/>
                <w:webHidden/>
              </w:rPr>
              <w:t>19</w:t>
            </w:r>
            <w:r w:rsidR="00931F05">
              <w:rPr>
                <w:noProof/>
                <w:webHidden/>
              </w:rPr>
              <w:fldChar w:fldCharType="end"/>
            </w:r>
          </w:hyperlink>
        </w:p>
        <w:p w:rsidR="00931F05" w:rsidRDefault="00C13306">
          <w:pPr>
            <w:pStyle w:val="Kazalovsebine1"/>
            <w:tabs>
              <w:tab w:val="left" w:pos="480"/>
              <w:tab w:val="right" w:leader="dot" w:pos="9062"/>
            </w:tabs>
            <w:rPr>
              <w:rFonts w:asciiTheme="minorHAnsi" w:eastAsiaTheme="minorEastAsia" w:hAnsiTheme="minorHAnsi" w:cstheme="minorBidi"/>
              <w:noProof/>
              <w:sz w:val="22"/>
              <w:szCs w:val="22"/>
            </w:rPr>
          </w:pPr>
          <w:hyperlink w:anchor="_Toc493146005" w:history="1">
            <w:r w:rsidR="00931F05" w:rsidRPr="008B5223">
              <w:rPr>
                <w:rStyle w:val="Hiperpovezava"/>
                <w:noProof/>
              </w:rPr>
              <w:t>6</w:t>
            </w:r>
            <w:r w:rsidR="00931F05">
              <w:rPr>
                <w:rFonts w:asciiTheme="minorHAnsi" w:eastAsiaTheme="minorEastAsia" w:hAnsiTheme="minorHAnsi" w:cstheme="minorBidi"/>
                <w:noProof/>
                <w:sz w:val="22"/>
                <w:szCs w:val="22"/>
              </w:rPr>
              <w:tab/>
            </w:r>
            <w:r w:rsidR="00931F05" w:rsidRPr="008B5223">
              <w:rPr>
                <w:rStyle w:val="Hiperpovezava"/>
                <w:noProof/>
              </w:rPr>
              <w:t>AKTIVIRANJE SIL IN SREDSTEV ZA ZRP V OBČINI BISTRICA OB SOTLI</w:t>
            </w:r>
            <w:r w:rsidR="00931F05">
              <w:rPr>
                <w:noProof/>
                <w:webHidden/>
              </w:rPr>
              <w:tab/>
            </w:r>
            <w:r w:rsidR="00931F05">
              <w:rPr>
                <w:noProof/>
                <w:webHidden/>
              </w:rPr>
              <w:fldChar w:fldCharType="begin"/>
            </w:r>
            <w:r w:rsidR="00931F05">
              <w:rPr>
                <w:noProof/>
                <w:webHidden/>
              </w:rPr>
              <w:instrText xml:space="preserve"> PAGEREF _Toc493146005 \h </w:instrText>
            </w:r>
            <w:r w:rsidR="00931F05">
              <w:rPr>
                <w:noProof/>
                <w:webHidden/>
              </w:rPr>
            </w:r>
            <w:r w:rsidR="00931F05">
              <w:rPr>
                <w:noProof/>
                <w:webHidden/>
              </w:rPr>
              <w:fldChar w:fldCharType="separate"/>
            </w:r>
            <w:r w:rsidR="00931F05">
              <w:rPr>
                <w:noProof/>
                <w:webHidden/>
              </w:rPr>
              <w:t>20</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6006" w:history="1">
            <w:r w:rsidR="00931F05" w:rsidRPr="008B5223">
              <w:rPr>
                <w:rStyle w:val="Hiperpovezava"/>
                <w:noProof/>
              </w:rPr>
              <w:t>6.1</w:t>
            </w:r>
            <w:r w:rsidR="00931F05">
              <w:rPr>
                <w:rFonts w:asciiTheme="minorHAnsi" w:eastAsiaTheme="minorEastAsia" w:hAnsiTheme="minorHAnsi" w:cstheme="minorBidi"/>
                <w:noProof/>
                <w:sz w:val="22"/>
                <w:szCs w:val="22"/>
              </w:rPr>
              <w:tab/>
            </w:r>
            <w:r w:rsidR="00931F05" w:rsidRPr="008B5223">
              <w:rPr>
                <w:rStyle w:val="Hiperpovezava"/>
                <w:noProof/>
              </w:rPr>
              <w:t>Aktiviranje občinskih organov in njihovih strokovnih služb</w:t>
            </w:r>
            <w:r w:rsidR="00931F05">
              <w:rPr>
                <w:noProof/>
                <w:webHidden/>
              </w:rPr>
              <w:tab/>
            </w:r>
            <w:r w:rsidR="00931F05">
              <w:rPr>
                <w:noProof/>
                <w:webHidden/>
              </w:rPr>
              <w:fldChar w:fldCharType="begin"/>
            </w:r>
            <w:r w:rsidR="00931F05">
              <w:rPr>
                <w:noProof/>
                <w:webHidden/>
              </w:rPr>
              <w:instrText xml:space="preserve"> PAGEREF _Toc493146006 \h </w:instrText>
            </w:r>
            <w:r w:rsidR="00931F05">
              <w:rPr>
                <w:noProof/>
                <w:webHidden/>
              </w:rPr>
            </w:r>
            <w:r w:rsidR="00931F05">
              <w:rPr>
                <w:noProof/>
                <w:webHidden/>
              </w:rPr>
              <w:fldChar w:fldCharType="separate"/>
            </w:r>
            <w:r w:rsidR="00931F05">
              <w:rPr>
                <w:noProof/>
                <w:webHidden/>
              </w:rPr>
              <w:t>20</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6007" w:history="1">
            <w:r w:rsidR="00931F05" w:rsidRPr="008B5223">
              <w:rPr>
                <w:rStyle w:val="Hiperpovezava"/>
                <w:noProof/>
              </w:rPr>
              <w:t>6.2</w:t>
            </w:r>
            <w:r w:rsidR="00931F05">
              <w:rPr>
                <w:rFonts w:asciiTheme="minorHAnsi" w:eastAsiaTheme="minorEastAsia" w:hAnsiTheme="minorHAnsi" w:cstheme="minorBidi"/>
                <w:noProof/>
                <w:sz w:val="22"/>
                <w:szCs w:val="22"/>
              </w:rPr>
              <w:tab/>
            </w:r>
            <w:r w:rsidR="00931F05" w:rsidRPr="008B5223">
              <w:rPr>
                <w:rStyle w:val="Hiperpovezava"/>
                <w:noProof/>
              </w:rPr>
              <w:t>Aktiviranje občinskih sil za zaščito, reševanje in pomoč</w:t>
            </w:r>
            <w:r w:rsidR="00931F05">
              <w:rPr>
                <w:noProof/>
                <w:webHidden/>
              </w:rPr>
              <w:tab/>
            </w:r>
            <w:r w:rsidR="00931F05">
              <w:rPr>
                <w:noProof/>
                <w:webHidden/>
              </w:rPr>
              <w:fldChar w:fldCharType="begin"/>
            </w:r>
            <w:r w:rsidR="00931F05">
              <w:rPr>
                <w:noProof/>
                <w:webHidden/>
              </w:rPr>
              <w:instrText xml:space="preserve"> PAGEREF _Toc493146007 \h </w:instrText>
            </w:r>
            <w:r w:rsidR="00931F05">
              <w:rPr>
                <w:noProof/>
                <w:webHidden/>
              </w:rPr>
            </w:r>
            <w:r w:rsidR="00931F05">
              <w:rPr>
                <w:noProof/>
                <w:webHidden/>
              </w:rPr>
              <w:fldChar w:fldCharType="separate"/>
            </w:r>
            <w:r w:rsidR="00931F05">
              <w:rPr>
                <w:noProof/>
                <w:webHidden/>
              </w:rPr>
              <w:t>20</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6008" w:history="1">
            <w:r w:rsidR="00931F05" w:rsidRPr="008B5223">
              <w:rPr>
                <w:rStyle w:val="Hiperpovezava"/>
                <w:noProof/>
              </w:rPr>
              <w:t>6.3</w:t>
            </w:r>
            <w:r w:rsidR="00931F05">
              <w:rPr>
                <w:rFonts w:asciiTheme="minorHAnsi" w:eastAsiaTheme="minorEastAsia" w:hAnsiTheme="minorHAnsi" w:cstheme="minorBidi"/>
                <w:noProof/>
                <w:sz w:val="22"/>
                <w:szCs w:val="22"/>
              </w:rPr>
              <w:tab/>
            </w:r>
            <w:r w:rsidR="00931F05" w:rsidRPr="008B5223">
              <w:rPr>
                <w:rStyle w:val="Hiperpovezava"/>
                <w:noProof/>
              </w:rPr>
              <w:t>Aktiviranje sredstev pomoči</w:t>
            </w:r>
            <w:r w:rsidR="00931F05">
              <w:rPr>
                <w:noProof/>
                <w:webHidden/>
              </w:rPr>
              <w:tab/>
            </w:r>
            <w:r w:rsidR="00931F05">
              <w:rPr>
                <w:noProof/>
                <w:webHidden/>
              </w:rPr>
              <w:fldChar w:fldCharType="begin"/>
            </w:r>
            <w:r w:rsidR="00931F05">
              <w:rPr>
                <w:noProof/>
                <w:webHidden/>
              </w:rPr>
              <w:instrText xml:space="preserve"> PAGEREF _Toc493146008 \h </w:instrText>
            </w:r>
            <w:r w:rsidR="00931F05">
              <w:rPr>
                <w:noProof/>
                <w:webHidden/>
              </w:rPr>
            </w:r>
            <w:r w:rsidR="00931F05">
              <w:rPr>
                <w:noProof/>
                <w:webHidden/>
              </w:rPr>
              <w:fldChar w:fldCharType="separate"/>
            </w:r>
            <w:r w:rsidR="00931F05">
              <w:rPr>
                <w:noProof/>
                <w:webHidden/>
              </w:rPr>
              <w:t>21</w:t>
            </w:r>
            <w:r w:rsidR="00931F05">
              <w:rPr>
                <w:noProof/>
                <w:webHidden/>
              </w:rPr>
              <w:fldChar w:fldCharType="end"/>
            </w:r>
          </w:hyperlink>
        </w:p>
        <w:p w:rsidR="00931F05" w:rsidRDefault="00C13306">
          <w:pPr>
            <w:pStyle w:val="Kazalovsebine1"/>
            <w:tabs>
              <w:tab w:val="left" w:pos="480"/>
              <w:tab w:val="right" w:leader="dot" w:pos="9062"/>
            </w:tabs>
            <w:rPr>
              <w:rFonts w:asciiTheme="minorHAnsi" w:eastAsiaTheme="minorEastAsia" w:hAnsiTheme="minorHAnsi" w:cstheme="minorBidi"/>
              <w:noProof/>
              <w:sz w:val="22"/>
              <w:szCs w:val="22"/>
            </w:rPr>
          </w:pPr>
          <w:hyperlink w:anchor="_Toc493146009" w:history="1">
            <w:r w:rsidR="00931F05" w:rsidRPr="008B5223">
              <w:rPr>
                <w:rStyle w:val="Hiperpovezava"/>
                <w:noProof/>
              </w:rPr>
              <w:t>7</w:t>
            </w:r>
            <w:r w:rsidR="00931F05">
              <w:rPr>
                <w:rFonts w:asciiTheme="minorHAnsi" w:eastAsiaTheme="minorEastAsia" w:hAnsiTheme="minorHAnsi" w:cstheme="minorBidi"/>
                <w:noProof/>
                <w:sz w:val="22"/>
                <w:szCs w:val="22"/>
              </w:rPr>
              <w:tab/>
            </w:r>
            <w:r w:rsidR="00931F05" w:rsidRPr="008B5223">
              <w:rPr>
                <w:rStyle w:val="Hiperpovezava"/>
                <w:noProof/>
              </w:rPr>
              <w:t>UPRAVLJANJE IN VODENJE</w:t>
            </w:r>
            <w:r w:rsidR="00931F05">
              <w:rPr>
                <w:noProof/>
                <w:webHidden/>
              </w:rPr>
              <w:tab/>
            </w:r>
            <w:r w:rsidR="00931F05">
              <w:rPr>
                <w:noProof/>
                <w:webHidden/>
              </w:rPr>
              <w:fldChar w:fldCharType="begin"/>
            </w:r>
            <w:r w:rsidR="00931F05">
              <w:rPr>
                <w:noProof/>
                <w:webHidden/>
              </w:rPr>
              <w:instrText xml:space="preserve"> PAGEREF _Toc493146009 \h </w:instrText>
            </w:r>
            <w:r w:rsidR="00931F05">
              <w:rPr>
                <w:noProof/>
                <w:webHidden/>
              </w:rPr>
            </w:r>
            <w:r w:rsidR="00931F05">
              <w:rPr>
                <w:noProof/>
                <w:webHidden/>
              </w:rPr>
              <w:fldChar w:fldCharType="separate"/>
            </w:r>
            <w:r w:rsidR="00931F05">
              <w:rPr>
                <w:noProof/>
                <w:webHidden/>
              </w:rPr>
              <w:t>22</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6010" w:history="1">
            <w:r w:rsidR="00931F05" w:rsidRPr="008B5223">
              <w:rPr>
                <w:rStyle w:val="Hiperpovezava"/>
                <w:noProof/>
              </w:rPr>
              <w:t>7.1</w:t>
            </w:r>
            <w:r w:rsidR="00931F05">
              <w:rPr>
                <w:rFonts w:asciiTheme="minorHAnsi" w:eastAsiaTheme="minorEastAsia" w:hAnsiTheme="minorHAnsi" w:cstheme="minorBidi"/>
                <w:noProof/>
                <w:sz w:val="22"/>
                <w:szCs w:val="22"/>
              </w:rPr>
              <w:tab/>
            </w:r>
            <w:r w:rsidR="00931F05" w:rsidRPr="008B5223">
              <w:rPr>
                <w:rStyle w:val="Hiperpovezava"/>
                <w:noProof/>
              </w:rPr>
              <w:t>Organi in njihove naloge</w:t>
            </w:r>
            <w:r w:rsidR="00931F05">
              <w:rPr>
                <w:noProof/>
                <w:webHidden/>
              </w:rPr>
              <w:tab/>
            </w:r>
            <w:r w:rsidR="00931F05">
              <w:rPr>
                <w:noProof/>
                <w:webHidden/>
              </w:rPr>
              <w:fldChar w:fldCharType="begin"/>
            </w:r>
            <w:r w:rsidR="00931F05">
              <w:rPr>
                <w:noProof/>
                <w:webHidden/>
              </w:rPr>
              <w:instrText xml:space="preserve"> PAGEREF _Toc493146010 \h </w:instrText>
            </w:r>
            <w:r w:rsidR="00931F05">
              <w:rPr>
                <w:noProof/>
                <w:webHidden/>
              </w:rPr>
            </w:r>
            <w:r w:rsidR="00931F05">
              <w:rPr>
                <w:noProof/>
                <w:webHidden/>
              </w:rPr>
              <w:fldChar w:fldCharType="separate"/>
            </w:r>
            <w:r w:rsidR="00931F05">
              <w:rPr>
                <w:noProof/>
                <w:webHidden/>
              </w:rPr>
              <w:t>22</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6011" w:history="1">
            <w:r w:rsidR="00931F05" w:rsidRPr="008B5223">
              <w:rPr>
                <w:rStyle w:val="Hiperpovezava"/>
                <w:noProof/>
              </w:rPr>
              <w:t>7.1.1</w:t>
            </w:r>
            <w:r w:rsidR="00931F05">
              <w:rPr>
                <w:rFonts w:asciiTheme="minorHAnsi" w:eastAsiaTheme="minorEastAsia" w:hAnsiTheme="minorHAnsi" w:cstheme="minorBidi"/>
                <w:noProof/>
                <w:sz w:val="22"/>
                <w:szCs w:val="22"/>
              </w:rPr>
              <w:tab/>
            </w:r>
            <w:r w:rsidR="00931F05" w:rsidRPr="008B5223">
              <w:rPr>
                <w:rStyle w:val="Hiperpovezava"/>
                <w:noProof/>
              </w:rPr>
              <w:t>Župan</w:t>
            </w:r>
            <w:r w:rsidR="00931F05">
              <w:rPr>
                <w:noProof/>
                <w:webHidden/>
              </w:rPr>
              <w:tab/>
            </w:r>
            <w:r w:rsidR="00931F05">
              <w:rPr>
                <w:noProof/>
                <w:webHidden/>
              </w:rPr>
              <w:fldChar w:fldCharType="begin"/>
            </w:r>
            <w:r w:rsidR="00931F05">
              <w:rPr>
                <w:noProof/>
                <w:webHidden/>
              </w:rPr>
              <w:instrText xml:space="preserve"> PAGEREF _Toc493146011 \h </w:instrText>
            </w:r>
            <w:r w:rsidR="00931F05">
              <w:rPr>
                <w:noProof/>
                <w:webHidden/>
              </w:rPr>
            </w:r>
            <w:r w:rsidR="00931F05">
              <w:rPr>
                <w:noProof/>
                <w:webHidden/>
              </w:rPr>
              <w:fldChar w:fldCharType="separate"/>
            </w:r>
            <w:r w:rsidR="00931F05">
              <w:rPr>
                <w:noProof/>
                <w:webHidden/>
              </w:rPr>
              <w:t>22</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6012" w:history="1">
            <w:r w:rsidR="00931F05" w:rsidRPr="008B5223">
              <w:rPr>
                <w:rStyle w:val="Hiperpovezava"/>
                <w:noProof/>
              </w:rPr>
              <w:t>7.1.2</w:t>
            </w:r>
            <w:r w:rsidR="00931F05">
              <w:rPr>
                <w:rFonts w:asciiTheme="minorHAnsi" w:eastAsiaTheme="minorEastAsia" w:hAnsiTheme="minorHAnsi" w:cstheme="minorBidi"/>
                <w:noProof/>
                <w:sz w:val="22"/>
                <w:szCs w:val="22"/>
              </w:rPr>
              <w:tab/>
            </w:r>
            <w:r w:rsidR="00931F05" w:rsidRPr="008B5223">
              <w:rPr>
                <w:rStyle w:val="Hiperpovezava"/>
                <w:noProof/>
              </w:rPr>
              <w:t>Občinska uprava</w:t>
            </w:r>
            <w:r w:rsidR="00931F05">
              <w:rPr>
                <w:noProof/>
                <w:webHidden/>
              </w:rPr>
              <w:tab/>
            </w:r>
            <w:r w:rsidR="00931F05">
              <w:rPr>
                <w:noProof/>
                <w:webHidden/>
              </w:rPr>
              <w:fldChar w:fldCharType="begin"/>
            </w:r>
            <w:r w:rsidR="00931F05">
              <w:rPr>
                <w:noProof/>
                <w:webHidden/>
              </w:rPr>
              <w:instrText xml:space="preserve"> PAGEREF _Toc493146012 \h </w:instrText>
            </w:r>
            <w:r w:rsidR="00931F05">
              <w:rPr>
                <w:noProof/>
                <w:webHidden/>
              </w:rPr>
            </w:r>
            <w:r w:rsidR="00931F05">
              <w:rPr>
                <w:noProof/>
                <w:webHidden/>
              </w:rPr>
              <w:fldChar w:fldCharType="separate"/>
            </w:r>
            <w:r w:rsidR="00931F05">
              <w:rPr>
                <w:noProof/>
                <w:webHidden/>
              </w:rPr>
              <w:t>22</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6013" w:history="1">
            <w:r w:rsidR="00931F05" w:rsidRPr="008B5223">
              <w:rPr>
                <w:rStyle w:val="Hiperpovezava"/>
                <w:noProof/>
              </w:rPr>
              <w:t>7.1.3</w:t>
            </w:r>
            <w:r w:rsidR="00931F05">
              <w:rPr>
                <w:rFonts w:asciiTheme="minorHAnsi" w:eastAsiaTheme="minorEastAsia" w:hAnsiTheme="minorHAnsi" w:cstheme="minorBidi"/>
                <w:noProof/>
                <w:sz w:val="22"/>
                <w:szCs w:val="22"/>
              </w:rPr>
              <w:tab/>
            </w:r>
            <w:r w:rsidR="00931F05" w:rsidRPr="008B5223">
              <w:rPr>
                <w:rStyle w:val="Hiperpovezava"/>
                <w:noProof/>
              </w:rPr>
              <w:t>Poveljnik CZ občine Bistrica ob Sotli</w:t>
            </w:r>
            <w:r w:rsidR="00931F05">
              <w:rPr>
                <w:noProof/>
                <w:webHidden/>
              </w:rPr>
              <w:tab/>
            </w:r>
            <w:r w:rsidR="00931F05">
              <w:rPr>
                <w:noProof/>
                <w:webHidden/>
              </w:rPr>
              <w:fldChar w:fldCharType="begin"/>
            </w:r>
            <w:r w:rsidR="00931F05">
              <w:rPr>
                <w:noProof/>
                <w:webHidden/>
              </w:rPr>
              <w:instrText xml:space="preserve"> PAGEREF _Toc493146013 \h </w:instrText>
            </w:r>
            <w:r w:rsidR="00931F05">
              <w:rPr>
                <w:noProof/>
                <w:webHidden/>
              </w:rPr>
            </w:r>
            <w:r w:rsidR="00931F05">
              <w:rPr>
                <w:noProof/>
                <w:webHidden/>
              </w:rPr>
              <w:fldChar w:fldCharType="separate"/>
            </w:r>
            <w:r w:rsidR="00931F05">
              <w:rPr>
                <w:noProof/>
                <w:webHidden/>
              </w:rPr>
              <w:t>22</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6014" w:history="1">
            <w:r w:rsidR="00931F05" w:rsidRPr="008B5223">
              <w:rPr>
                <w:rStyle w:val="Hiperpovezava"/>
                <w:noProof/>
              </w:rPr>
              <w:t>7.1.4</w:t>
            </w:r>
            <w:r w:rsidR="00931F05">
              <w:rPr>
                <w:rFonts w:asciiTheme="minorHAnsi" w:eastAsiaTheme="minorEastAsia" w:hAnsiTheme="minorHAnsi" w:cstheme="minorBidi"/>
                <w:noProof/>
                <w:sz w:val="22"/>
                <w:szCs w:val="22"/>
              </w:rPr>
              <w:tab/>
            </w:r>
            <w:r w:rsidR="00931F05" w:rsidRPr="008B5223">
              <w:rPr>
                <w:rStyle w:val="Hiperpovezava"/>
                <w:noProof/>
              </w:rPr>
              <w:t>Skupni organ za CZ in PV</w:t>
            </w:r>
            <w:r w:rsidR="00931F05">
              <w:rPr>
                <w:noProof/>
                <w:webHidden/>
              </w:rPr>
              <w:tab/>
            </w:r>
            <w:r w:rsidR="00931F05">
              <w:rPr>
                <w:noProof/>
                <w:webHidden/>
              </w:rPr>
              <w:fldChar w:fldCharType="begin"/>
            </w:r>
            <w:r w:rsidR="00931F05">
              <w:rPr>
                <w:noProof/>
                <w:webHidden/>
              </w:rPr>
              <w:instrText xml:space="preserve"> PAGEREF _Toc493146014 \h </w:instrText>
            </w:r>
            <w:r w:rsidR="00931F05">
              <w:rPr>
                <w:noProof/>
                <w:webHidden/>
              </w:rPr>
            </w:r>
            <w:r w:rsidR="00931F05">
              <w:rPr>
                <w:noProof/>
                <w:webHidden/>
              </w:rPr>
              <w:fldChar w:fldCharType="separate"/>
            </w:r>
            <w:r w:rsidR="00931F05">
              <w:rPr>
                <w:noProof/>
                <w:webHidden/>
              </w:rPr>
              <w:t>22</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6015" w:history="1">
            <w:r w:rsidR="00931F05" w:rsidRPr="008B5223">
              <w:rPr>
                <w:rStyle w:val="Hiperpovezava"/>
                <w:noProof/>
              </w:rPr>
              <w:t>7.1.5</w:t>
            </w:r>
            <w:r w:rsidR="00931F05">
              <w:rPr>
                <w:rFonts w:asciiTheme="minorHAnsi" w:eastAsiaTheme="minorEastAsia" w:hAnsiTheme="minorHAnsi" w:cstheme="minorBidi"/>
                <w:noProof/>
                <w:sz w:val="22"/>
                <w:szCs w:val="22"/>
              </w:rPr>
              <w:tab/>
            </w:r>
            <w:r w:rsidR="00931F05" w:rsidRPr="008B5223">
              <w:rPr>
                <w:rStyle w:val="Hiperpovezava"/>
                <w:noProof/>
              </w:rPr>
              <w:t>Policijska postaja Šmarje pri Jelšah</w:t>
            </w:r>
            <w:r w:rsidR="00931F05">
              <w:rPr>
                <w:noProof/>
                <w:webHidden/>
              </w:rPr>
              <w:tab/>
            </w:r>
            <w:r w:rsidR="00931F05">
              <w:rPr>
                <w:noProof/>
                <w:webHidden/>
              </w:rPr>
              <w:fldChar w:fldCharType="begin"/>
            </w:r>
            <w:r w:rsidR="00931F05">
              <w:rPr>
                <w:noProof/>
                <w:webHidden/>
              </w:rPr>
              <w:instrText xml:space="preserve"> PAGEREF _Toc493146015 \h </w:instrText>
            </w:r>
            <w:r w:rsidR="00931F05">
              <w:rPr>
                <w:noProof/>
                <w:webHidden/>
              </w:rPr>
            </w:r>
            <w:r w:rsidR="00931F05">
              <w:rPr>
                <w:noProof/>
                <w:webHidden/>
              </w:rPr>
              <w:fldChar w:fldCharType="separate"/>
            </w:r>
            <w:r w:rsidR="00931F05">
              <w:rPr>
                <w:noProof/>
                <w:webHidden/>
              </w:rPr>
              <w:t>23</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6016" w:history="1">
            <w:r w:rsidR="00931F05" w:rsidRPr="008B5223">
              <w:rPr>
                <w:rStyle w:val="Hiperpovezava"/>
                <w:noProof/>
              </w:rPr>
              <w:t>7.1.6</w:t>
            </w:r>
            <w:r w:rsidR="00931F05">
              <w:rPr>
                <w:rFonts w:asciiTheme="minorHAnsi" w:eastAsiaTheme="minorEastAsia" w:hAnsiTheme="minorHAnsi" w:cstheme="minorBidi"/>
                <w:noProof/>
                <w:sz w:val="22"/>
                <w:szCs w:val="22"/>
              </w:rPr>
              <w:tab/>
            </w:r>
            <w:r w:rsidR="00931F05" w:rsidRPr="008B5223">
              <w:rPr>
                <w:rStyle w:val="Hiperpovezava"/>
                <w:noProof/>
              </w:rPr>
              <w:t>Nevladne in druge organizacije</w:t>
            </w:r>
            <w:r w:rsidR="00931F05">
              <w:rPr>
                <w:noProof/>
                <w:webHidden/>
              </w:rPr>
              <w:tab/>
            </w:r>
            <w:r w:rsidR="00931F05">
              <w:rPr>
                <w:noProof/>
                <w:webHidden/>
              </w:rPr>
              <w:fldChar w:fldCharType="begin"/>
            </w:r>
            <w:r w:rsidR="00931F05">
              <w:rPr>
                <w:noProof/>
                <w:webHidden/>
              </w:rPr>
              <w:instrText xml:space="preserve"> PAGEREF _Toc493146016 \h </w:instrText>
            </w:r>
            <w:r w:rsidR="00931F05">
              <w:rPr>
                <w:noProof/>
                <w:webHidden/>
              </w:rPr>
            </w:r>
            <w:r w:rsidR="00931F05">
              <w:rPr>
                <w:noProof/>
                <w:webHidden/>
              </w:rPr>
              <w:fldChar w:fldCharType="separate"/>
            </w:r>
            <w:r w:rsidR="00931F05">
              <w:rPr>
                <w:noProof/>
                <w:webHidden/>
              </w:rPr>
              <w:t>23</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6017" w:history="1">
            <w:r w:rsidR="00931F05" w:rsidRPr="008B5223">
              <w:rPr>
                <w:rStyle w:val="Hiperpovezava"/>
                <w:noProof/>
              </w:rPr>
              <w:t>7.1.7</w:t>
            </w:r>
            <w:r w:rsidR="00931F05">
              <w:rPr>
                <w:rFonts w:asciiTheme="minorHAnsi" w:eastAsiaTheme="minorEastAsia" w:hAnsiTheme="minorHAnsi" w:cstheme="minorBidi"/>
                <w:noProof/>
                <w:sz w:val="22"/>
                <w:szCs w:val="22"/>
              </w:rPr>
              <w:tab/>
            </w:r>
            <w:r w:rsidR="00931F05" w:rsidRPr="008B5223">
              <w:rPr>
                <w:rStyle w:val="Hiperpovezava"/>
                <w:noProof/>
              </w:rPr>
              <w:t>Enote in službe, ki jih organizirajo državni organi</w:t>
            </w:r>
            <w:r w:rsidR="00931F05">
              <w:rPr>
                <w:noProof/>
                <w:webHidden/>
              </w:rPr>
              <w:tab/>
            </w:r>
            <w:r w:rsidR="00931F05">
              <w:rPr>
                <w:noProof/>
                <w:webHidden/>
              </w:rPr>
              <w:fldChar w:fldCharType="begin"/>
            </w:r>
            <w:r w:rsidR="00931F05">
              <w:rPr>
                <w:noProof/>
                <w:webHidden/>
              </w:rPr>
              <w:instrText xml:space="preserve"> PAGEREF _Toc493146017 \h </w:instrText>
            </w:r>
            <w:r w:rsidR="00931F05">
              <w:rPr>
                <w:noProof/>
                <w:webHidden/>
              </w:rPr>
            </w:r>
            <w:r w:rsidR="00931F05">
              <w:rPr>
                <w:noProof/>
                <w:webHidden/>
              </w:rPr>
              <w:fldChar w:fldCharType="separate"/>
            </w:r>
            <w:r w:rsidR="00931F05">
              <w:rPr>
                <w:noProof/>
                <w:webHidden/>
              </w:rPr>
              <w:t>23</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6018" w:history="1">
            <w:r w:rsidR="00931F05" w:rsidRPr="008B5223">
              <w:rPr>
                <w:rStyle w:val="Hiperpovezava"/>
                <w:noProof/>
              </w:rPr>
              <w:t>7.2</w:t>
            </w:r>
            <w:r w:rsidR="00931F05">
              <w:rPr>
                <w:rFonts w:asciiTheme="minorHAnsi" w:eastAsiaTheme="minorEastAsia" w:hAnsiTheme="minorHAnsi" w:cstheme="minorBidi"/>
                <w:noProof/>
                <w:sz w:val="22"/>
                <w:szCs w:val="22"/>
              </w:rPr>
              <w:tab/>
            </w:r>
            <w:r w:rsidR="00931F05" w:rsidRPr="008B5223">
              <w:rPr>
                <w:rStyle w:val="Hiperpovezava"/>
                <w:noProof/>
              </w:rPr>
              <w:t>Operativno vodenje</w:t>
            </w:r>
            <w:r w:rsidR="00931F05">
              <w:rPr>
                <w:noProof/>
                <w:webHidden/>
              </w:rPr>
              <w:tab/>
            </w:r>
            <w:r w:rsidR="00931F05">
              <w:rPr>
                <w:noProof/>
                <w:webHidden/>
              </w:rPr>
              <w:fldChar w:fldCharType="begin"/>
            </w:r>
            <w:r w:rsidR="00931F05">
              <w:rPr>
                <w:noProof/>
                <w:webHidden/>
              </w:rPr>
              <w:instrText xml:space="preserve"> PAGEREF _Toc493146018 \h </w:instrText>
            </w:r>
            <w:r w:rsidR="00931F05">
              <w:rPr>
                <w:noProof/>
                <w:webHidden/>
              </w:rPr>
            </w:r>
            <w:r w:rsidR="00931F05">
              <w:rPr>
                <w:noProof/>
                <w:webHidden/>
              </w:rPr>
              <w:fldChar w:fldCharType="separate"/>
            </w:r>
            <w:r w:rsidR="00931F05">
              <w:rPr>
                <w:noProof/>
                <w:webHidden/>
              </w:rPr>
              <w:t>24</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6019" w:history="1">
            <w:r w:rsidR="00931F05" w:rsidRPr="008B5223">
              <w:rPr>
                <w:rStyle w:val="Hiperpovezava"/>
                <w:noProof/>
              </w:rPr>
              <w:t>7.2.1</w:t>
            </w:r>
            <w:r w:rsidR="00931F05">
              <w:rPr>
                <w:rFonts w:asciiTheme="minorHAnsi" w:eastAsiaTheme="minorEastAsia" w:hAnsiTheme="minorHAnsi" w:cstheme="minorBidi"/>
                <w:noProof/>
                <w:sz w:val="22"/>
                <w:szCs w:val="22"/>
              </w:rPr>
              <w:tab/>
            </w:r>
            <w:r w:rsidR="00931F05" w:rsidRPr="008B5223">
              <w:rPr>
                <w:rStyle w:val="Hiperpovezava"/>
                <w:noProof/>
              </w:rPr>
              <w:t>Organizacija zvez</w:t>
            </w:r>
            <w:r w:rsidR="00931F05">
              <w:rPr>
                <w:noProof/>
                <w:webHidden/>
              </w:rPr>
              <w:tab/>
            </w:r>
            <w:r w:rsidR="00931F05">
              <w:rPr>
                <w:noProof/>
                <w:webHidden/>
              </w:rPr>
              <w:fldChar w:fldCharType="begin"/>
            </w:r>
            <w:r w:rsidR="00931F05">
              <w:rPr>
                <w:noProof/>
                <w:webHidden/>
              </w:rPr>
              <w:instrText xml:space="preserve"> PAGEREF _Toc493146019 \h </w:instrText>
            </w:r>
            <w:r w:rsidR="00931F05">
              <w:rPr>
                <w:noProof/>
                <w:webHidden/>
              </w:rPr>
            </w:r>
            <w:r w:rsidR="00931F05">
              <w:rPr>
                <w:noProof/>
                <w:webHidden/>
              </w:rPr>
              <w:fldChar w:fldCharType="separate"/>
            </w:r>
            <w:r w:rsidR="00931F05">
              <w:rPr>
                <w:noProof/>
                <w:webHidden/>
              </w:rPr>
              <w:t>24</w:t>
            </w:r>
            <w:r w:rsidR="00931F05">
              <w:rPr>
                <w:noProof/>
                <w:webHidden/>
              </w:rPr>
              <w:fldChar w:fldCharType="end"/>
            </w:r>
          </w:hyperlink>
        </w:p>
        <w:p w:rsidR="00931F05" w:rsidRDefault="00C13306">
          <w:pPr>
            <w:pStyle w:val="Kazalovsebine1"/>
            <w:tabs>
              <w:tab w:val="left" w:pos="480"/>
              <w:tab w:val="right" w:leader="dot" w:pos="9062"/>
            </w:tabs>
            <w:rPr>
              <w:rFonts w:asciiTheme="minorHAnsi" w:eastAsiaTheme="minorEastAsia" w:hAnsiTheme="minorHAnsi" w:cstheme="minorBidi"/>
              <w:noProof/>
              <w:sz w:val="22"/>
              <w:szCs w:val="22"/>
            </w:rPr>
          </w:pPr>
          <w:hyperlink w:anchor="_Toc493146020" w:history="1">
            <w:r w:rsidR="00931F05" w:rsidRPr="008B5223">
              <w:rPr>
                <w:rStyle w:val="Hiperpovezava"/>
                <w:noProof/>
              </w:rPr>
              <w:t>8</w:t>
            </w:r>
            <w:r w:rsidR="00931F05">
              <w:rPr>
                <w:rFonts w:asciiTheme="minorHAnsi" w:eastAsiaTheme="minorEastAsia" w:hAnsiTheme="minorHAnsi" w:cstheme="minorBidi"/>
                <w:noProof/>
                <w:sz w:val="22"/>
                <w:szCs w:val="22"/>
              </w:rPr>
              <w:tab/>
            </w:r>
            <w:r w:rsidR="00931F05" w:rsidRPr="008B5223">
              <w:rPr>
                <w:rStyle w:val="Hiperpovezava"/>
                <w:noProof/>
              </w:rPr>
              <w:t>ZAŠČITNI UKREPI TER NALOGE ZAŠČITE, REŠEVANJA IN POMOČI</w:t>
            </w:r>
            <w:r w:rsidR="00931F05">
              <w:rPr>
                <w:noProof/>
                <w:webHidden/>
              </w:rPr>
              <w:tab/>
            </w:r>
            <w:r w:rsidR="00931F05">
              <w:rPr>
                <w:noProof/>
                <w:webHidden/>
              </w:rPr>
              <w:fldChar w:fldCharType="begin"/>
            </w:r>
            <w:r w:rsidR="00931F05">
              <w:rPr>
                <w:noProof/>
                <w:webHidden/>
              </w:rPr>
              <w:instrText xml:space="preserve"> PAGEREF _Toc493146020 \h </w:instrText>
            </w:r>
            <w:r w:rsidR="00931F05">
              <w:rPr>
                <w:noProof/>
                <w:webHidden/>
              </w:rPr>
            </w:r>
            <w:r w:rsidR="00931F05">
              <w:rPr>
                <w:noProof/>
                <w:webHidden/>
              </w:rPr>
              <w:fldChar w:fldCharType="separate"/>
            </w:r>
            <w:r w:rsidR="00931F05">
              <w:rPr>
                <w:noProof/>
                <w:webHidden/>
              </w:rPr>
              <w:t>26</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6021" w:history="1">
            <w:r w:rsidR="00931F05" w:rsidRPr="008B5223">
              <w:rPr>
                <w:rStyle w:val="Hiperpovezava"/>
                <w:noProof/>
              </w:rPr>
              <w:t>8.1</w:t>
            </w:r>
            <w:r w:rsidR="00931F05">
              <w:rPr>
                <w:rFonts w:asciiTheme="minorHAnsi" w:eastAsiaTheme="minorEastAsia" w:hAnsiTheme="minorHAnsi" w:cstheme="minorBidi"/>
                <w:noProof/>
                <w:sz w:val="22"/>
                <w:szCs w:val="22"/>
              </w:rPr>
              <w:tab/>
            </w:r>
            <w:r w:rsidR="00931F05" w:rsidRPr="008B5223">
              <w:rPr>
                <w:rStyle w:val="Hiperpovezava"/>
                <w:noProof/>
              </w:rPr>
              <w:t>Splošni in posebni zdravstveni ter drugi posebni ukrepi za preprečevanje in obvladovanje nalezljivih bolezni pri ljudeh</w:t>
            </w:r>
            <w:r w:rsidR="00931F05">
              <w:rPr>
                <w:noProof/>
                <w:webHidden/>
              </w:rPr>
              <w:tab/>
            </w:r>
            <w:r w:rsidR="00931F05">
              <w:rPr>
                <w:noProof/>
                <w:webHidden/>
              </w:rPr>
              <w:fldChar w:fldCharType="begin"/>
            </w:r>
            <w:r w:rsidR="00931F05">
              <w:rPr>
                <w:noProof/>
                <w:webHidden/>
              </w:rPr>
              <w:instrText xml:space="preserve"> PAGEREF _Toc493146021 \h </w:instrText>
            </w:r>
            <w:r w:rsidR="00931F05">
              <w:rPr>
                <w:noProof/>
                <w:webHidden/>
              </w:rPr>
            </w:r>
            <w:r w:rsidR="00931F05">
              <w:rPr>
                <w:noProof/>
                <w:webHidden/>
              </w:rPr>
              <w:fldChar w:fldCharType="separate"/>
            </w:r>
            <w:r w:rsidR="00931F05">
              <w:rPr>
                <w:noProof/>
                <w:webHidden/>
              </w:rPr>
              <w:t>26</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6022" w:history="1">
            <w:r w:rsidR="00931F05" w:rsidRPr="008B5223">
              <w:rPr>
                <w:rStyle w:val="Hiperpovezava"/>
                <w:noProof/>
              </w:rPr>
              <w:t>8.2</w:t>
            </w:r>
            <w:r w:rsidR="00931F05">
              <w:rPr>
                <w:rFonts w:asciiTheme="minorHAnsi" w:eastAsiaTheme="minorEastAsia" w:hAnsiTheme="minorHAnsi" w:cstheme="minorBidi"/>
                <w:noProof/>
                <w:sz w:val="22"/>
                <w:szCs w:val="22"/>
              </w:rPr>
              <w:tab/>
            </w:r>
            <w:r w:rsidR="00931F05" w:rsidRPr="008B5223">
              <w:rPr>
                <w:rStyle w:val="Hiperpovezava"/>
                <w:noProof/>
              </w:rPr>
              <w:t>Zaščitni ukrepi in naloge zaščite, reševanja in pomoči</w:t>
            </w:r>
            <w:r w:rsidR="00931F05">
              <w:rPr>
                <w:noProof/>
                <w:webHidden/>
              </w:rPr>
              <w:tab/>
            </w:r>
            <w:r w:rsidR="00931F05">
              <w:rPr>
                <w:noProof/>
                <w:webHidden/>
              </w:rPr>
              <w:fldChar w:fldCharType="begin"/>
            </w:r>
            <w:r w:rsidR="00931F05">
              <w:rPr>
                <w:noProof/>
                <w:webHidden/>
              </w:rPr>
              <w:instrText xml:space="preserve"> PAGEREF _Toc493146022 \h </w:instrText>
            </w:r>
            <w:r w:rsidR="00931F05">
              <w:rPr>
                <w:noProof/>
                <w:webHidden/>
              </w:rPr>
            </w:r>
            <w:r w:rsidR="00931F05">
              <w:rPr>
                <w:noProof/>
                <w:webHidden/>
              </w:rPr>
              <w:fldChar w:fldCharType="separate"/>
            </w:r>
            <w:r w:rsidR="00931F05">
              <w:rPr>
                <w:noProof/>
                <w:webHidden/>
              </w:rPr>
              <w:t>27</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6023" w:history="1">
            <w:r w:rsidR="00931F05" w:rsidRPr="008B5223">
              <w:rPr>
                <w:rStyle w:val="Hiperpovezava"/>
                <w:noProof/>
              </w:rPr>
              <w:t>8.2.1</w:t>
            </w:r>
            <w:r w:rsidR="00931F05">
              <w:rPr>
                <w:rFonts w:asciiTheme="minorHAnsi" w:eastAsiaTheme="minorEastAsia" w:hAnsiTheme="minorHAnsi" w:cstheme="minorBidi"/>
                <w:noProof/>
                <w:sz w:val="22"/>
                <w:szCs w:val="22"/>
              </w:rPr>
              <w:tab/>
            </w:r>
            <w:r w:rsidR="00931F05" w:rsidRPr="008B5223">
              <w:rPr>
                <w:rStyle w:val="Hiperpovezava"/>
                <w:noProof/>
              </w:rPr>
              <w:t>Prostorski, urbanistični, gradbeni in drugi tehnični ukrepi</w:t>
            </w:r>
            <w:r w:rsidR="00931F05">
              <w:rPr>
                <w:noProof/>
                <w:webHidden/>
              </w:rPr>
              <w:tab/>
            </w:r>
            <w:r w:rsidR="00931F05">
              <w:rPr>
                <w:noProof/>
                <w:webHidden/>
              </w:rPr>
              <w:fldChar w:fldCharType="begin"/>
            </w:r>
            <w:r w:rsidR="00931F05">
              <w:rPr>
                <w:noProof/>
                <w:webHidden/>
              </w:rPr>
              <w:instrText xml:space="preserve"> PAGEREF _Toc493146023 \h </w:instrText>
            </w:r>
            <w:r w:rsidR="00931F05">
              <w:rPr>
                <w:noProof/>
                <w:webHidden/>
              </w:rPr>
            </w:r>
            <w:r w:rsidR="00931F05">
              <w:rPr>
                <w:noProof/>
                <w:webHidden/>
              </w:rPr>
              <w:fldChar w:fldCharType="separate"/>
            </w:r>
            <w:r w:rsidR="00931F05">
              <w:rPr>
                <w:noProof/>
                <w:webHidden/>
              </w:rPr>
              <w:t>27</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6024" w:history="1">
            <w:r w:rsidR="00931F05" w:rsidRPr="008B5223">
              <w:rPr>
                <w:rStyle w:val="Hiperpovezava"/>
                <w:noProof/>
              </w:rPr>
              <w:t>8.2.2</w:t>
            </w:r>
            <w:r w:rsidR="00931F05">
              <w:rPr>
                <w:rFonts w:asciiTheme="minorHAnsi" w:eastAsiaTheme="minorEastAsia" w:hAnsiTheme="minorHAnsi" w:cstheme="minorBidi"/>
                <w:noProof/>
                <w:sz w:val="22"/>
                <w:szCs w:val="22"/>
              </w:rPr>
              <w:tab/>
            </w:r>
            <w:r w:rsidR="00931F05" w:rsidRPr="008B5223">
              <w:rPr>
                <w:rStyle w:val="Hiperpovezava"/>
                <w:noProof/>
              </w:rPr>
              <w:t>Biološka zaščita</w:t>
            </w:r>
            <w:r w:rsidR="00931F05">
              <w:rPr>
                <w:noProof/>
                <w:webHidden/>
              </w:rPr>
              <w:tab/>
            </w:r>
            <w:r w:rsidR="00931F05">
              <w:rPr>
                <w:noProof/>
                <w:webHidden/>
              </w:rPr>
              <w:fldChar w:fldCharType="begin"/>
            </w:r>
            <w:r w:rsidR="00931F05">
              <w:rPr>
                <w:noProof/>
                <w:webHidden/>
              </w:rPr>
              <w:instrText xml:space="preserve"> PAGEREF _Toc493146024 \h </w:instrText>
            </w:r>
            <w:r w:rsidR="00931F05">
              <w:rPr>
                <w:noProof/>
                <w:webHidden/>
              </w:rPr>
            </w:r>
            <w:r w:rsidR="00931F05">
              <w:rPr>
                <w:noProof/>
                <w:webHidden/>
              </w:rPr>
              <w:fldChar w:fldCharType="separate"/>
            </w:r>
            <w:r w:rsidR="00931F05">
              <w:rPr>
                <w:noProof/>
                <w:webHidden/>
              </w:rPr>
              <w:t>28</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6025" w:history="1">
            <w:r w:rsidR="00931F05" w:rsidRPr="008B5223">
              <w:rPr>
                <w:rStyle w:val="Hiperpovezava"/>
                <w:noProof/>
              </w:rPr>
              <w:t>8.2.3</w:t>
            </w:r>
            <w:r w:rsidR="00931F05">
              <w:rPr>
                <w:rFonts w:asciiTheme="minorHAnsi" w:eastAsiaTheme="minorEastAsia" w:hAnsiTheme="minorHAnsi" w:cstheme="minorBidi"/>
                <w:noProof/>
                <w:sz w:val="22"/>
                <w:szCs w:val="22"/>
              </w:rPr>
              <w:tab/>
            </w:r>
            <w:r w:rsidR="00931F05" w:rsidRPr="008B5223">
              <w:rPr>
                <w:rStyle w:val="Hiperpovezava"/>
                <w:noProof/>
              </w:rPr>
              <w:t>Prva pomoč in nujna medicinska pomoč</w:t>
            </w:r>
            <w:r w:rsidR="00931F05">
              <w:rPr>
                <w:noProof/>
                <w:webHidden/>
              </w:rPr>
              <w:tab/>
            </w:r>
            <w:r w:rsidR="00931F05">
              <w:rPr>
                <w:noProof/>
                <w:webHidden/>
              </w:rPr>
              <w:fldChar w:fldCharType="begin"/>
            </w:r>
            <w:r w:rsidR="00931F05">
              <w:rPr>
                <w:noProof/>
                <w:webHidden/>
              </w:rPr>
              <w:instrText xml:space="preserve"> PAGEREF _Toc493146025 \h </w:instrText>
            </w:r>
            <w:r w:rsidR="00931F05">
              <w:rPr>
                <w:noProof/>
                <w:webHidden/>
              </w:rPr>
            </w:r>
            <w:r w:rsidR="00931F05">
              <w:rPr>
                <w:noProof/>
                <w:webHidden/>
              </w:rPr>
              <w:fldChar w:fldCharType="separate"/>
            </w:r>
            <w:r w:rsidR="00931F05">
              <w:rPr>
                <w:noProof/>
                <w:webHidden/>
              </w:rPr>
              <w:t>29</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6026" w:history="1">
            <w:r w:rsidR="00931F05" w:rsidRPr="008B5223">
              <w:rPr>
                <w:rStyle w:val="Hiperpovezava"/>
                <w:noProof/>
              </w:rPr>
              <w:t>8.2.4</w:t>
            </w:r>
            <w:r w:rsidR="00931F05">
              <w:rPr>
                <w:rFonts w:asciiTheme="minorHAnsi" w:eastAsiaTheme="minorEastAsia" w:hAnsiTheme="minorHAnsi" w:cstheme="minorBidi"/>
                <w:noProof/>
                <w:sz w:val="22"/>
                <w:szCs w:val="22"/>
              </w:rPr>
              <w:tab/>
            </w:r>
            <w:r w:rsidR="00931F05" w:rsidRPr="008B5223">
              <w:rPr>
                <w:rStyle w:val="Hiperpovezava"/>
                <w:noProof/>
              </w:rPr>
              <w:t>Pomoč ogroženim in prizadetim občanom</w:t>
            </w:r>
            <w:r w:rsidR="00931F05">
              <w:rPr>
                <w:noProof/>
                <w:webHidden/>
              </w:rPr>
              <w:tab/>
            </w:r>
            <w:r w:rsidR="00931F05">
              <w:rPr>
                <w:noProof/>
                <w:webHidden/>
              </w:rPr>
              <w:fldChar w:fldCharType="begin"/>
            </w:r>
            <w:r w:rsidR="00931F05">
              <w:rPr>
                <w:noProof/>
                <w:webHidden/>
              </w:rPr>
              <w:instrText xml:space="preserve"> PAGEREF _Toc493146026 \h </w:instrText>
            </w:r>
            <w:r w:rsidR="00931F05">
              <w:rPr>
                <w:noProof/>
                <w:webHidden/>
              </w:rPr>
            </w:r>
            <w:r w:rsidR="00931F05">
              <w:rPr>
                <w:noProof/>
                <w:webHidden/>
              </w:rPr>
              <w:fldChar w:fldCharType="separate"/>
            </w:r>
            <w:r w:rsidR="00931F05">
              <w:rPr>
                <w:noProof/>
                <w:webHidden/>
              </w:rPr>
              <w:t>30</w:t>
            </w:r>
            <w:r w:rsidR="00931F05">
              <w:rPr>
                <w:noProof/>
                <w:webHidden/>
              </w:rPr>
              <w:fldChar w:fldCharType="end"/>
            </w:r>
          </w:hyperlink>
        </w:p>
        <w:p w:rsidR="00931F05" w:rsidRDefault="00C13306">
          <w:pPr>
            <w:pStyle w:val="Kazalovsebine3"/>
            <w:tabs>
              <w:tab w:val="left" w:pos="1320"/>
              <w:tab w:val="right" w:leader="dot" w:pos="9062"/>
            </w:tabs>
            <w:rPr>
              <w:rFonts w:asciiTheme="minorHAnsi" w:eastAsiaTheme="minorEastAsia" w:hAnsiTheme="minorHAnsi" w:cstheme="minorBidi"/>
              <w:noProof/>
              <w:sz w:val="22"/>
              <w:szCs w:val="22"/>
            </w:rPr>
          </w:pPr>
          <w:hyperlink w:anchor="_Toc493146027" w:history="1">
            <w:r w:rsidR="00931F05" w:rsidRPr="008B5223">
              <w:rPr>
                <w:rStyle w:val="Hiperpovezava"/>
                <w:noProof/>
              </w:rPr>
              <w:t>8.2.5</w:t>
            </w:r>
            <w:r w:rsidR="00931F05">
              <w:rPr>
                <w:rFonts w:asciiTheme="minorHAnsi" w:eastAsiaTheme="minorEastAsia" w:hAnsiTheme="minorHAnsi" w:cstheme="minorBidi"/>
                <w:noProof/>
                <w:sz w:val="22"/>
                <w:szCs w:val="22"/>
              </w:rPr>
              <w:tab/>
            </w:r>
            <w:r w:rsidR="00931F05" w:rsidRPr="008B5223">
              <w:rPr>
                <w:rStyle w:val="Hiperpovezava"/>
                <w:noProof/>
              </w:rPr>
              <w:t>Zagotavljanje osnovnih pogojev za življenje</w:t>
            </w:r>
            <w:r w:rsidR="00931F05">
              <w:rPr>
                <w:noProof/>
                <w:webHidden/>
              </w:rPr>
              <w:tab/>
            </w:r>
            <w:r w:rsidR="00931F05">
              <w:rPr>
                <w:noProof/>
                <w:webHidden/>
              </w:rPr>
              <w:fldChar w:fldCharType="begin"/>
            </w:r>
            <w:r w:rsidR="00931F05">
              <w:rPr>
                <w:noProof/>
                <w:webHidden/>
              </w:rPr>
              <w:instrText xml:space="preserve"> PAGEREF _Toc493146027 \h </w:instrText>
            </w:r>
            <w:r w:rsidR="00931F05">
              <w:rPr>
                <w:noProof/>
                <w:webHidden/>
              </w:rPr>
            </w:r>
            <w:r w:rsidR="00931F05">
              <w:rPr>
                <w:noProof/>
                <w:webHidden/>
              </w:rPr>
              <w:fldChar w:fldCharType="separate"/>
            </w:r>
            <w:r w:rsidR="00931F05">
              <w:rPr>
                <w:noProof/>
                <w:webHidden/>
              </w:rPr>
              <w:t>32</w:t>
            </w:r>
            <w:r w:rsidR="00931F05">
              <w:rPr>
                <w:noProof/>
                <w:webHidden/>
              </w:rPr>
              <w:fldChar w:fldCharType="end"/>
            </w:r>
          </w:hyperlink>
        </w:p>
        <w:p w:rsidR="00931F05" w:rsidRDefault="00C13306">
          <w:pPr>
            <w:pStyle w:val="Kazalovsebine1"/>
            <w:tabs>
              <w:tab w:val="left" w:pos="480"/>
              <w:tab w:val="right" w:leader="dot" w:pos="9062"/>
            </w:tabs>
            <w:rPr>
              <w:rFonts w:asciiTheme="minorHAnsi" w:eastAsiaTheme="minorEastAsia" w:hAnsiTheme="minorHAnsi" w:cstheme="minorBidi"/>
              <w:noProof/>
              <w:sz w:val="22"/>
              <w:szCs w:val="22"/>
            </w:rPr>
          </w:pPr>
          <w:hyperlink w:anchor="_Toc493146028" w:history="1">
            <w:r w:rsidR="00931F05" w:rsidRPr="008B5223">
              <w:rPr>
                <w:rStyle w:val="Hiperpovezava"/>
                <w:noProof/>
              </w:rPr>
              <w:t>9</w:t>
            </w:r>
            <w:r w:rsidR="00931F05">
              <w:rPr>
                <w:rFonts w:asciiTheme="minorHAnsi" w:eastAsiaTheme="minorEastAsia" w:hAnsiTheme="minorHAnsi" w:cstheme="minorBidi"/>
                <w:noProof/>
                <w:sz w:val="22"/>
                <w:szCs w:val="22"/>
              </w:rPr>
              <w:tab/>
            </w:r>
            <w:r w:rsidR="00931F05" w:rsidRPr="008B5223">
              <w:rPr>
                <w:rStyle w:val="Hiperpovezava"/>
                <w:noProof/>
              </w:rPr>
              <w:t>OSEBNA IN VZAJEMNA ZAŠČITA</w:t>
            </w:r>
            <w:r w:rsidR="00931F05">
              <w:rPr>
                <w:noProof/>
                <w:webHidden/>
              </w:rPr>
              <w:tab/>
            </w:r>
            <w:r w:rsidR="00931F05">
              <w:rPr>
                <w:noProof/>
                <w:webHidden/>
              </w:rPr>
              <w:fldChar w:fldCharType="begin"/>
            </w:r>
            <w:r w:rsidR="00931F05">
              <w:rPr>
                <w:noProof/>
                <w:webHidden/>
              </w:rPr>
              <w:instrText xml:space="preserve"> PAGEREF _Toc493146028 \h </w:instrText>
            </w:r>
            <w:r w:rsidR="00931F05">
              <w:rPr>
                <w:noProof/>
                <w:webHidden/>
              </w:rPr>
            </w:r>
            <w:r w:rsidR="00931F05">
              <w:rPr>
                <w:noProof/>
                <w:webHidden/>
              </w:rPr>
              <w:fldChar w:fldCharType="separate"/>
            </w:r>
            <w:r w:rsidR="00931F05">
              <w:rPr>
                <w:noProof/>
                <w:webHidden/>
              </w:rPr>
              <w:t>33</w:t>
            </w:r>
            <w:r w:rsidR="00931F05">
              <w:rPr>
                <w:noProof/>
                <w:webHidden/>
              </w:rPr>
              <w:fldChar w:fldCharType="end"/>
            </w:r>
          </w:hyperlink>
        </w:p>
        <w:p w:rsidR="00931F05" w:rsidRDefault="00C13306">
          <w:pPr>
            <w:pStyle w:val="Kazalovsebine1"/>
            <w:tabs>
              <w:tab w:val="left" w:pos="480"/>
              <w:tab w:val="right" w:leader="dot" w:pos="9062"/>
            </w:tabs>
            <w:rPr>
              <w:rFonts w:asciiTheme="minorHAnsi" w:eastAsiaTheme="minorEastAsia" w:hAnsiTheme="minorHAnsi" w:cstheme="minorBidi"/>
              <w:noProof/>
              <w:sz w:val="22"/>
              <w:szCs w:val="22"/>
            </w:rPr>
          </w:pPr>
          <w:hyperlink w:anchor="_Toc493146029" w:history="1">
            <w:r w:rsidR="00931F05" w:rsidRPr="008B5223">
              <w:rPr>
                <w:rStyle w:val="Hiperpovezava"/>
                <w:noProof/>
              </w:rPr>
              <w:t>10</w:t>
            </w:r>
            <w:r w:rsidR="00931F05">
              <w:rPr>
                <w:rFonts w:asciiTheme="minorHAnsi" w:eastAsiaTheme="minorEastAsia" w:hAnsiTheme="minorHAnsi" w:cstheme="minorBidi"/>
                <w:noProof/>
                <w:sz w:val="22"/>
                <w:szCs w:val="22"/>
              </w:rPr>
              <w:tab/>
            </w:r>
            <w:r w:rsidR="00931F05" w:rsidRPr="008B5223">
              <w:rPr>
                <w:rStyle w:val="Hiperpovezava"/>
                <w:noProof/>
              </w:rPr>
              <w:t>RAZLAGA POJMOV IN KRAJŠAV</w:t>
            </w:r>
            <w:r w:rsidR="00931F05">
              <w:rPr>
                <w:noProof/>
                <w:webHidden/>
              </w:rPr>
              <w:tab/>
            </w:r>
            <w:r w:rsidR="00931F05">
              <w:rPr>
                <w:noProof/>
                <w:webHidden/>
              </w:rPr>
              <w:fldChar w:fldCharType="begin"/>
            </w:r>
            <w:r w:rsidR="00931F05">
              <w:rPr>
                <w:noProof/>
                <w:webHidden/>
              </w:rPr>
              <w:instrText xml:space="preserve"> PAGEREF _Toc493146029 \h </w:instrText>
            </w:r>
            <w:r w:rsidR="00931F05">
              <w:rPr>
                <w:noProof/>
                <w:webHidden/>
              </w:rPr>
            </w:r>
            <w:r w:rsidR="00931F05">
              <w:rPr>
                <w:noProof/>
                <w:webHidden/>
              </w:rPr>
              <w:fldChar w:fldCharType="separate"/>
            </w:r>
            <w:r w:rsidR="00931F05">
              <w:rPr>
                <w:noProof/>
                <w:webHidden/>
              </w:rPr>
              <w:t>34</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6030" w:history="1">
            <w:r w:rsidR="00931F05" w:rsidRPr="008B5223">
              <w:rPr>
                <w:rStyle w:val="Hiperpovezava"/>
                <w:noProof/>
              </w:rPr>
              <w:t>10.1</w:t>
            </w:r>
            <w:r w:rsidR="00931F05">
              <w:rPr>
                <w:rFonts w:asciiTheme="minorHAnsi" w:eastAsiaTheme="minorEastAsia" w:hAnsiTheme="minorHAnsi" w:cstheme="minorBidi"/>
                <w:noProof/>
                <w:sz w:val="22"/>
                <w:szCs w:val="22"/>
              </w:rPr>
              <w:tab/>
            </w:r>
            <w:r w:rsidR="00931F05" w:rsidRPr="008B5223">
              <w:rPr>
                <w:rStyle w:val="Hiperpovezava"/>
                <w:noProof/>
              </w:rPr>
              <w:t>Pomen pojmov</w:t>
            </w:r>
            <w:r w:rsidR="00931F05">
              <w:rPr>
                <w:noProof/>
                <w:webHidden/>
              </w:rPr>
              <w:tab/>
            </w:r>
            <w:r w:rsidR="00931F05">
              <w:rPr>
                <w:noProof/>
                <w:webHidden/>
              </w:rPr>
              <w:fldChar w:fldCharType="begin"/>
            </w:r>
            <w:r w:rsidR="00931F05">
              <w:rPr>
                <w:noProof/>
                <w:webHidden/>
              </w:rPr>
              <w:instrText xml:space="preserve"> PAGEREF _Toc493146030 \h </w:instrText>
            </w:r>
            <w:r w:rsidR="00931F05">
              <w:rPr>
                <w:noProof/>
                <w:webHidden/>
              </w:rPr>
            </w:r>
            <w:r w:rsidR="00931F05">
              <w:rPr>
                <w:noProof/>
                <w:webHidden/>
              </w:rPr>
              <w:fldChar w:fldCharType="separate"/>
            </w:r>
            <w:r w:rsidR="00931F05">
              <w:rPr>
                <w:noProof/>
                <w:webHidden/>
              </w:rPr>
              <w:t>34</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6031" w:history="1">
            <w:r w:rsidR="00931F05" w:rsidRPr="008B5223">
              <w:rPr>
                <w:rStyle w:val="Hiperpovezava"/>
                <w:noProof/>
              </w:rPr>
              <w:t>10.2</w:t>
            </w:r>
            <w:r w:rsidR="00931F05">
              <w:rPr>
                <w:rFonts w:asciiTheme="minorHAnsi" w:eastAsiaTheme="minorEastAsia" w:hAnsiTheme="minorHAnsi" w:cstheme="minorBidi"/>
                <w:noProof/>
                <w:sz w:val="22"/>
                <w:szCs w:val="22"/>
              </w:rPr>
              <w:tab/>
            </w:r>
            <w:r w:rsidR="00931F05" w:rsidRPr="008B5223">
              <w:rPr>
                <w:rStyle w:val="Hiperpovezava"/>
                <w:noProof/>
              </w:rPr>
              <w:t>Razlaga krajšav</w:t>
            </w:r>
            <w:r w:rsidR="00931F05">
              <w:rPr>
                <w:noProof/>
                <w:webHidden/>
              </w:rPr>
              <w:tab/>
            </w:r>
            <w:r w:rsidR="00931F05">
              <w:rPr>
                <w:noProof/>
                <w:webHidden/>
              </w:rPr>
              <w:fldChar w:fldCharType="begin"/>
            </w:r>
            <w:r w:rsidR="00931F05">
              <w:rPr>
                <w:noProof/>
                <w:webHidden/>
              </w:rPr>
              <w:instrText xml:space="preserve"> PAGEREF _Toc493146031 \h </w:instrText>
            </w:r>
            <w:r w:rsidR="00931F05">
              <w:rPr>
                <w:noProof/>
                <w:webHidden/>
              </w:rPr>
            </w:r>
            <w:r w:rsidR="00931F05">
              <w:rPr>
                <w:noProof/>
                <w:webHidden/>
              </w:rPr>
              <w:fldChar w:fldCharType="separate"/>
            </w:r>
            <w:r w:rsidR="00931F05">
              <w:rPr>
                <w:noProof/>
                <w:webHidden/>
              </w:rPr>
              <w:t>35</w:t>
            </w:r>
            <w:r w:rsidR="00931F05">
              <w:rPr>
                <w:noProof/>
                <w:webHidden/>
              </w:rPr>
              <w:fldChar w:fldCharType="end"/>
            </w:r>
          </w:hyperlink>
        </w:p>
        <w:p w:rsidR="00931F05" w:rsidRDefault="00C13306">
          <w:pPr>
            <w:pStyle w:val="Kazalovsebine1"/>
            <w:tabs>
              <w:tab w:val="left" w:pos="480"/>
              <w:tab w:val="right" w:leader="dot" w:pos="9062"/>
            </w:tabs>
            <w:rPr>
              <w:rFonts w:asciiTheme="minorHAnsi" w:eastAsiaTheme="minorEastAsia" w:hAnsiTheme="minorHAnsi" w:cstheme="minorBidi"/>
              <w:noProof/>
              <w:sz w:val="22"/>
              <w:szCs w:val="22"/>
            </w:rPr>
          </w:pPr>
          <w:hyperlink w:anchor="_Toc493146032" w:history="1">
            <w:r w:rsidR="00931F05" w:rsidRPr="008B5223">
              <w:rPr>
                <w:rStyle w:val="Hiperpovezava"/>
                <w:noProof/>
              </w:rPr>
              <w:t>11</w:t>
            </w:r>
            <w:r w:rsidR="00931F05">
              <w:rPr>
                <w:rFonts w:asciiTheme="minorHAnsi" w:eastAsiaTheme="minorEastAsia" w:hAnsiTheme="minorHAnsi" w:cstheme="minorBidi"/>
                <w:noProof/>
                <w:sz w:val="22"/>
                <w:szCs w:val="22"/>
              </w:rPr>
              <w:tab/>
            </w:r>
            <w:r w:rsidR="00931F05" w:rsidRPr="008B5223">
              <w:rPr>
                <w:rStyle w:val="Hiperpovezava"/>
                <w:noProof/>
              </w:rPr>
              <w:t>SEZNAM PRILOG IN DODATKOV</w:t>
            </w:r>
            <w:r w:rsidR="00931F05">
              <w:rPr>
                <w:noProof/>
                <w:webHidden/>
              </w:rPr>
              <w:tab/>
            </w:r>
            <w:r w:rsidR="00931F05">
              <w:rPr>
                <w:noProof/>
                <w:webHidden/>
              </w:rPr>
              <w:fldChar w:fldCharType="begin"/>
            </w:r>
            <w:r w:rsidR="00931F05">
              <w:rPr>
                <w:noProof/>
                <w:webHidden/>
              </w:rPr>
              <w:instrText xml:space="preserve"> PAGEREF _Toc493146032 \h </w:instrText>
            </w:r>
            <w:r w:rsidR="00931F05">
              <w:rPr>
                <w:noProof/>
                <w:webHidden/>
              </w:rPr>
            </w:r>
            <w:r w:rsidR="00931F05">
              <w:rPr>
                <w:noProof/>
                <w:webHidden/>
              </w:rPr>
              <w:fldChar w:fldCharType="separate"/>
            </w:r>
            <w:r w:rsidR="00931F05">
              <w:rPr>
                <w:noProof/>
                <w:webHidden/>
              </w:rPr>
              <w:t>36</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6033" w:history="1">
            <w:r w:rsidR="00931F05" w:rsidRPr="008B5223">
              <w:rPr>
                <w:rStyle w:val="Hiperpovezava"/>
                <w:noProof/>
              </w:rPr>
              <w:t>11.1</w:t>
            </w:r>
            <w:r w:rsidR="00931F05">
              <w:rPr>
                <w:rFonts w:asciiTheme="minorHAnsi" w:eastAsiaTheme="minorEastAsia" w:hAnsiTheme="minorHAnsi" w:cstheme="minorBidi"/>
                <w:noProof/>
                <w:sz w:val="22"/>
                <w:szCs w:val="22"/>
              </w:rPr>
              <w:tab/>
            </w:r>
            <w:r w:rsidR="00931F05" w:rsidRPr="008B5223">
              <w:rPr>
                <w:rStyle w:val="Hiperpovezava"/>
                <w:noProof/>
              </w:rPr>
              <w:t>Priloge</w:t>
            </w:r>
            <w:r w:rsidR="00931F05">
              <w:rPr>
                <w:noProof/>
                <w:webHidden/>
              </w:rPr>
              <w:tab/>
            </w:r>
            <w:r w:rsidR="00931F05">
              <w:rPr>
                <w:noProof/>
                <w:webHidden/>
              </w:rPr>
              <w:fldChar w:fldCharType="begin"/>
            </w:r>
            <w:r w:rsidR="00931F05">
              <w:rPr>
                <w:noProof/>
                <w:webHidden/>
              </w:rPr>
              <w:instrText xml:space="preserve"> PAGEREF _Toc493146033 \h </w:instrText>
            </w:r>
            <w:r w:rsidR="00931F05">
              <w:rPr>
                <w:noProof/>
                <w:webHidden/>
              </w:rPr>
            </w:r>
            <w:r w:rsidR="00931F05">
              <w:rPr>
                <w:noProof/>
                <w:webHidden/>
              </w:rPr>
              <w:fldChar w:fldCharType="separate"/>
            </w:r>
            <w:r w:rsidR="00931F05">
              <w:rPr>
                <w:noProof/>
                <w:webHidden/>
              </w:rPr>
              <w:t>36</w:t>
            </w:r>
            <w:r w:rsidR="00931F05">
              <w:rPr>
                <w:noProof/>
                <w:webHidden/>
              </w:rPr>
              <w:fldChar w:fldCharType="end"/>
            </w:r>
          </w:hyperlink>
        </w:p>
        <w:p w:rsidR="00931F05" w:rsidRDefault="00C13306">
          <w:pPr>
            <w:pStyle w:val="Kazalovsebine2"/>
            <w:tabs>
              <w:tab w:val="left" w:pos="880"/>
              <w:tab w:val="right" w:leader="dot" w:pos="9062"/>
            </w:tabs>
            <w:rPr>
              <w:rFonts w:asciiTheme="minorHAnsi" w:eastAsiaTheme="minorEastAsia" w:hAnsiTheme="minorHAnsi" w:cstheme="minorBidi"/>
              <w:noProof/>
              <w:sz w:val="22"/>
              <w:szCs w:val="22"/>
            </w:rPr>
          </w:pPr>
          <w:hyperlink w:anchor="_Toc493146034" w:history="1">
            <w:r w:rsidR="00931F05" w:rsidRPr="008B5223">
              <w:rPr>
                <w:rStyle w:val="Hiperpovezava"/>
                <w:noProof/>
              </w:rPr>
              <w:t>11.2</w:t>
            </w:r>
            <w:r w:rsidR="00931F05">
              <w:rPr>
                <w:rFonts w:asciiTheme="minorHAnsi" w:eastAsiaTheme="minorEastAsia" w:hAnsiTheme="minorHAnsi" w:cstheme="minorBidi"/>
                <w:noProof/>
                <w:sz w:val="22"/>
                <w:szCs w:val="22"/>
              </w:rPr>
              <w:tab/>
            </w:r>
            <w:r w:rsidR="00931F05" w:rsidRPr="008B5223">
              <w:rPr>
                <w:rStyle w:val="Hiperpovezava"/>
                <w:noProof/>
              </w:rPr>
              <w:t>Dodatki</w:t>
            </w:r>
            <w:r w:rsidR="00931F05">
              <w:rPr>
                <w:noProof/>
                <w:webHidden/>
              </w:rPr>
              <w:tab/>
            </w:r>
            <w:r w:rsidR="00931F05">
              <w:rPr>
                <w:noProof/>
                <w:webHidden/>
              </w:rPr>
              <w:fldChar w:fldCharType="begin"/>
            </w:r>
            <w:r w:rsidR="00931F05">
              <w:rPr>
                <w:noProof/>
                <w:webHidden/>
              </w:rPr>
              <w:instrText xml:space="preserve"> PAGEREF _Toc493146034 \h </w:instrText>
            </w:r>
            <w:r w:rsidR="00931F05">
              <w:rPr>
                <w:noProof/>
                <w:webHidden/>
              </w:rPr>
            </w:r>
            <w:r w:rsidR="00931F05">
              <w:rPr>
                <w:noProof/>
                <w:webHidden/>
              </w:rPr>
              <w:fldChar w:fldCharType="separate"/>
            </w:r>
            <w:r w:rsidR="00931F05">
              <w:rPr>
                <w:noProof/>
                <w:webHidden/>
              </w:rPr>
              <w:t>37</w:t>
            </w:r>
            <w:r w:rsidR="00931F05">
              <w:rPr>
                <w:noProof/>
                <w:webHidden/>
              </w:rPr>
              <w:fldChar w:fldCharType="end"/>
            </w:r>
          </w:hyperlink>
        </w:p>
        <w:p w:rsidR="00931F05" w:rsidRDefault="00931F05">
          <w:r>
            <w:rPr>
              <w:b/>
              <w:bCs/>
            </w:rPr>
            <w:fldChar w:fldCharType="end"/>
          </w:r>
        </w:p>
      </w:sdtContent>
    </w:sdt>
    <w:p w:rsidR="00931F05" w:rsidRDefault="00931F05" w:rsidP="0099649D"/>
    <w:p w:rsidR="00931F05" w:rsidRDefault="00931F05" w:rsidP="0099649D"/>
    <w:p w:rsidR="00931F05" w:rsidRDefault="00931F05" w:rsidP="0099649D"/>
    <w:p w:rsidR="00931F05" w:rsidRDefault="00931F05" w:rsidP="0099649D"/>
    <w:p w:rsidR="00931F05" w:rsidRDefault="00931F05" w:rsidP="0099649D"/>
    <w:p w:rsidR="00931F05" w:rsidRDefault="00931F05" w:rsidP="0099649D"/>
    <w:p w:rsidR="00931F05" w:rsidRDefault="00931F05" w:rsidP="0099649D"/>
    <w:p w:rsidR="00931F05" w:rsidRDefault="00931F05" w:rsidP="0099649D"/>
    <w:p w:rsidR="00931F05" w:rsidRDefault="00931F05" w:rsidP="0099649D"/>
    <w:p w:rsidR="00931F05" w:rsidRDefault="00931F05" w:rsidP="0099649D"/>
    <w:p w:rsidR="00931F05" w:rsidRDefault="00931F05" w:rsidP="0099649D"/>
    <w:p w:rsidR="00931F05" w:rsidRPr="0099649D" w:rsidRDefault="00931F05" w:rsidP="0099649D"/>
    <w:p w:rsidR="0099649D" w:rsidRPr="0099649D" w:rsidRDefault="0099649D" w:rsidP="001A1ACA">
      <w:pPr>
        <w:pStyle w:val="Naslov1"/>
      </w:pPr>
      <w:bookmarkStart w:id="0" w:name="_Toc479069465"/>
      <w:bookmarkStart w:id="1" w:name="_Toc493145976"/>
      <w:r w:rsidRPr="0099649D">
        <w:lastRenderedPageBreak/>
        <w:t>POJAV NALEZLJIVIH BOLEZNI PRI LJUDEH</w:t>
      </w:r>
      <w:bookmarkEnd w:id="0"/>
      <w:bookmarkEnd w:id="1"/>
    </w:p>
    <w:p w:rsidR="0099649D" w:rsidRPr="0099649D" w:rsidRDefault="0099649D" w:rsidP="001A1ACA">
      <w:pPr>
        <w:pStyle w:val="Naslov2"/>
      </w:pPr>
      <w:bookmarkStart w:id="2" w:name="_Toc479069466"/>
      <w:bookmarkStart w:id="3" w:name="_Toc493145977"/>
      <w:r w:rsidRPr="0099649D">
        <w:t>Uvod</w:t>
      </w:r>
      <w:bookmarkEnd w:id="2"/>
      <w:bookmarkEnd w:id="3"/>
    </w:p>
    <w:p w:rsidR="0099649D" w:rsidRPr="0099649D" w:rsidRDefault="0099649D" w:rsidP="0099649D">
      <w:pPr>
        <w:jc w:val="both"/>
      </w:pPr>
      <w:r w:rsidRPr="0099649D">
        <w:t>Občinski načrt zaščite in reševanja ob pojavu epidemije oziroma pandemije nalezljive bolezni pri l</w:t>
      </w:r>
      <w:r w:rsidR="001A1ACA">
        <w:t>judeh v občini Bistrica ob Sotli</w:t>
      </w:r>
      <w:r w:rsidRPr="0099649D">
        <w:t>, verzija 1.0., je izdelal Skupni organ za Civilno zaščito in požarno varnost občin Šmarje pri Jelšah, Rogaška Slatina, Rogatec, Podčetrtek, Kozje in Bistrica ob Sotli. Načrt je izdelan na podlagi Sklepa o izdelavi ocene ogroženosti in načrta zaščite in reševanja ob pojavu pandemije oziroma epidemije nalezljive bolezni pri l</w:t>
      </w:r>
      <w:r w:rsidR="001A1ACA">
        <w:t>judeh v občini Bistrica ob Sotli, številka 842-03/2017-6</w:t>
      </w:r>
      <w:r w:rsidRPr="0099649D">
        <w:t>, z dne 30.1.2017, temelji pa na podlagi Ocene ogroženosti ob pojavu nalezljivih bolezni pri l</w:t>
      </w:r>
      <w:r w:rsidR="001A1ACA">
        <w:t>judeh v občini Bistrica ob Sotli, številka 842-04/2017-6, z dne 2</w:t>
      </w:r>
      <w:r w:rsidRPr="0099649D">
        <w:t xml:space="preserve">.3.2017. </w:t>
      </w:r>
    </w:p>
    <w:p w:rsidR="0099649D" w:rsidRPr="0099649D" w:rsidRDefault="0099649D" w:rsidP="0099649D">
      <w:pPr>
        <w:jc w:val="both"/>
      </w:pPr>
    </w:p>
    <w:p w:rsidR="0099649D" w:rsidRPr="0099649D" w:rsidRDefault="0099649D" w:rsidP="0099649D">
      <w:pPr>
        <w:jc w:val="both"/>
      </w:pPr>
      <w:r w:rsidRPr="0099649D">
        <w:t xml:space="preserve">Izdelan je na podlagi Regijskega načrta zaščite in reševanja ob pojavu epidemije oz. pandemije nalezljive bolezni pri ljudeh, številka 8421-16/2016-6 - DGZR z dne 7.2.2017, verzija 1.0, ki ga je izdelala Izpostava URSZR Celje, Zakona o varstvu pred naravnimi in drugimi nesrečami (Uradni list RS št. 51/06– UPB-1 in 97/10), Zakona o nalezljivih boleznih (Uradni list RS, št. 33/06 – ZNB-UPB1), Uredbe o vsebini in izdelavi načrtov zaščite in reševanja (Uradni list RS, št. 24/12 in 78/16), Uredbe o organiziranju, opremljanju in usposabljanju sil za zaščito, reševanje in pomoč (Uradni list RS, št. 92/07, 54/09 in 23/11), Pravilnika o prijavi nalezljivih bolezni in posebnih ukrepih za njihovo preprečevanje in obvladovanje (Uradni list RS, št. 16/1999), Pravilnika o prevozu, pokopu, izkopu in prekopu posmrtnih ostankov (Uradni list RS, 70/97 in 61/11) in skladno s splošno zakonodajo. </w:t>
      </w:r>
    </w:p>
    <w:p w:rsidR="0099649D" w:rsidRPr="0099649D" w:rsidRDefault="0099649D" w:rsidP="0099649D">
      <w:pPr>
        <w:jc w:val="both"/>
      </w:pPr>
      <w:r w:rsidRPr="0099649D">
        <w:t xml:space="preserve"> </w:t>
      </w:r>
    </w:p>
    <w:p w:rsidR="0099649D" w:rsidRPr="0099649D" w:rsidRDefault="0099649D" w:rsidP="0099649D">
      <w:pPr>
        <w:jc w:val="both"/>
      </w:pPr>
      <w:r w:rsidRPr="0099649D">
        <w:t>Iz Ocene ogroženosti ob pojavu nalezljivih bolezni pri ljudeh</w:t>
      </w:r>
      <w:r w:rsidR="001A1ACA">
        <w:t xml:space="preserve"> v občini Bistrica ob Sotli</w:t>
      </w:r>
      <w:r w:rsidRPr="0099649D">
        <w:t xml:space="preserve"> je razvidno, da tudi na </w:t>
      </w:r>
      <w:r w:rsidR="001A1ACA">
        <w:t>območju občine Bistrica ob Sotli</w:t>
      </w:r>
      <w:r w:rsidRPr="0099649D">
        <w:t>, tako kot na območju celotne Slovenije obstaja nevarnost za pojav epidemije oziroma pandemije posamezne nalezljive bolezni pri ljudeh. V Oceni ogroženosti ob pojavu nalezljivih bolezni pri l</w:t>
      </w:r>
      <w:r w:rsidR="004A0985">
        <w:t>judeh v občini Bistrica ob Sotli</w:t>
      </w:r>
      <w:r w:rsidRPr="0099649D">
        <w:t xml:space="preserve"> so zbrani podatki o splošnih značilnostih, vrstah, poteh prenosa nalezljivih bolezni, obsegu, načinih in verjetnosti pojavljanja ter sistemu spremljanja nalezljivih bolezni pri ljudeh. </w:t>
      </w:r>
    </w:p>
    <w:p w:rsidR="0099649D" w:rsidRPr="0099649D" w:rsidRDefault="0099649D" w:rsidP="0099649D">
      <w:pPr>
        <w:jc w:val="both"/>
      </w:pPr>
      <w:r w:rsidRPr="0099649D">
        <w:t xml:space="preserve"> </w:t>
      </w:r>
    </w:p>
    <w:p w:rsidR="0099649D" w:rsidRPr="0099649D" w:rsidRDefault="0099649D" w:rsidP="0099649D">
      <w:pPr>
        <w:jc w:val="both"/>
      </w:pPr>
      <w:r w:rsidRPr="0099649D">
        <w:t>Načrt zaščite in reševan</w:t>
      </w:r>
      <w:r w:rsidR="00C13306">
        <w:t>ja ob pojavu epidemije oziroma pandemije nalezljive bolezni</w:t>
      </w:r>
      <w:bookmarkStart w:id="4" w:name="_GoBack"/>
      <w:bookmarkEnd w:id="4"/>
      <w:r w:rsidRPr="0099649D">
        <w:t xml:space="preserve"> pri ljudeh </w:t>
      </w:r>
      <w:r w:rsidR="001A1ACA">
        <w:t>v občini Bistrica ob Sotli</w:t>
      </w:r>
      <w:r w:rsidRPr="0099649D">
        <w:t xml:space="preserve"> je izdelan za primer razglasitve epidemije ali pandemije posamezne nalezljive bolezni pri ljudeh, ko je treba poleg služb v zdravstveni dejavnosti in drugih služb uporabiti tudi sile in sredstva za ZRP.  </w:t>
      </w:r>
    </w:p>
    <w:p w:rsidR="0099649D" w:rsidRPr="0099649D" w:rsidRDefault="0099649D" w:rsidP="0099649D">
      <w:pPr>
        <w:jc w:val="both"/>
      </w:pPr>
      <w:r w:rsidRPr="0099649D">
        <w:t xml:space="preserve"> </w:t>
      </w:r>
    </w:p>
    <w:p w:rsidR="0099649D" w:rsidRPr="0099649D" w:rsidRDefault="0099649D" w:rsidP="0099649D">
      <w:pPr>
        <w:jc w:val="both"/>
      </w:pPr>
      <w:r w:rsidRPr="0099649D">
        <w:rPr>
          <w:b/>
        </w:rPr>
        <w:t>Epidemijo</w:t>
      </w:r>
      <w:r w:rsidRPr="0099649D">
        <w:t xml:space="preserve"> nalezljive bolezni razglasi minister, pristojen za zdravje. Epidemijo gripe lahko v skladu z 12. členom Sklepa št. 1082/20137EU o resnih čezmejnih nevarnostih za zdravje razglasi tudi Evropska komisija</w:t>
      </w:r>
      <w:r w:rsidRPr="0099649D">
        <w:rPr>
          <w:b/>
        </w:rPr>
        <w:t>. Pandemijo</w:t>
      </w:r>
      <w:r w:rsidRPr="0099649D">
        <w:t xml:space="preserve"> nalezljive bolezni razglasi Svetovna zdravstvena organizacija. </w:t>
      </w:r>
    </w:p>
    <w:p w:rsidR="0099649D" w:rsidRPr="0099649D" w:rsidRDefault="0099649D" w:rsidP="0099649D">
      <w:r w:rsidRPr="0099649D">
        <w:t xml:space="preserve"> </w:t>
      </w:r>
    </w:p>
    <w:p w:rsidR="004A0985" w:rsidRDefault="004A0985" w:rsidP="001A1ACA">
      <w:pPr>
        <w:pStyle w:val="Naslov2"/>
      </w:pPr>
      <w:bookmarkStart w:id="5" w:name="_Toc493145978"/>
      <w:bookmarkStart w:id="6" w:name="_Toc479069467"/>
      <w:r>
        <w:t>Občina Bistrica ob Sotli</w:t>
      </w:r>
      <w:bookmarkEnd w:id="5"/>
    </w:p>
    <w:p w:rsidR="004A0985" w:rsidRDefault="004A0985" w:rsidP="004A0985">
      <w:r>
        <w:t>Občina Bistrica ob Sotli je del savinjske statistične regije. Meri 31 km2. Po površini se med slovenskimi občinami uvršča na 173. mesto.</w:t>
      </w:r>
    </w:p>
    <w:p w:rsidR="004A0985" w:rsidRDefault="004A0985" w:rsidP="004A0985"/>
    <w:p w:rsidR="004A0985" w:rsidRPr="004A0985" w:rsidRDefault="004A0985" w:rsidP="004A0985">
      <w:pPr>
        <w:rPr>
          <w:b/>
          <w:u w:val="single"/>
        </w:rPr>
      </w:pPr>
      <w:r w:rsidRPr="004A0985">
        <w:rPr>
          <w:b/>
          <w:u w:val="single"/>
        </w:rPr>
        <w:t xml:space="preserve">Statistični podatki za leto 2015 </w:t>
      </w:r>
      <w:r>
        <w:rPr>
          <w:b/>
          <w:u w:val="single"/>
        </w:rPr>
        <w:t>kažejo o tej občini tako sliko:</w:t>
      </w:r>
    </w:p>
    <w:p w:rsidR="004A0985" w:rsidRDefault="004A0985" w:rsidP="0053704E">
      <w:pPr>
        <w:jc w:val="both"/>
      </w:pPr>
      <w:r>
        <w:t>Sredi leta 2015 je imela občina približno 1.350 prebivalcev (približno 700 moških in 700 žensk). Po številu prebivalcev se je med slovenskimi občinami uvrstila na 198. mesto. Na kvadratnem kilometru površine občine je živelo povprečno 44 prebivalcev; torej je bila gostota naseljenosti tu manjša kot v celotni državi (102 prebivalca na km2).</w:t>
      </w:r>
    </w:p>
    <w:p w:rsidR="004A0985" w:rsidRDefault="004A0985" w:rsidP="0053704E">
      <w:pPr>
        <w:jc w:val="both"/>
      </w:pPr>
      <w:r>
        <w:t xml:space="preserve">Število živorojenih je bilo nižje od števila umrlih. Naravni prirast na 1.000 prebivalcev v občini je bil torej v tem letu negativen, znašal je –3,6 (v Sloveniji 0,4). Število tistih, ki so se iz te občine odselili, je bilo višje od števila tistih, ki so se vanjo priselili. Selitveni prirast na 1.000 prebivalcev v občini je bil torej negativen, </w:t>
      </w:r>
      <w:r>
        <w:lastRenderedPageBreak/>
        <w:t>znašal je –8,7. Seštevek naravnega in selitvenega prirasta na 1.000 prebivalcev v občini je bil negativen, znašal je –12,4 (v Sloveniji 0,6).</w:t>
      </w:r>
    </w:p>
    <w:p w:rsidR="004A0985" w:rsidRDefault="004A0985" w:rsidP="0053704E">
      <w:pPr>
        <w:jc w:val="both"/>
      </w:pPr>
      <w:r>
        <w:t>Povprečna starost občanov je bila 43,3 leta in tako višja od povprečne starosti prebivalcev Slovenije (42,6 leta).</w:t>
      </w:r>
    </w:p>
    <w:p w:rsidR="004A0985" w:rsidRDefault="004A0985" w:rsidP="0053704E">
      <w:pPr>
        <w:jc w:val="both"/>
      </w:pPr>
      <w:r>
        <w:t>Med prebivalci te občine je bilo število najstarejših – tako kot v večini slovenskih občin – večje od števila najmlajših: na 100 oseb, starih 0–14 let, je prebivalo 142 oseb starih 65 let ali več. To razmerje pove, da je bila vrednost indeksa staranja za to občino višja od vrednosti tega indeksa za celotno Slovenijo (ta je bila 123). Pove pa tudi, da se povprečna starost prebivalcev te občine dviga v povprečju hitreje kot v celotni Sloveniji. Podatki po spolu kažejo, da je bila vrednost indeksa staranja za ženske v vseh slovenskih občinah višja od indeksa staranja za moške. V občini je bilo – tako kot v večini slovenskih občin – med ženskami več takih, ki so bile stare 65 let ali več, kot takih, ki so bile stare manj kot 15 let; pri moških je bila slika enaka.</w:t>
      </w:r>
    </w:p>
    <w:p w:rsidR="004A0985" w:rsidRDefault="004A0985" w:rsidP="0053704E">
      <w:pPr>
        <w:jc w:val="both"/>
      </w:pPr>
      <w:r>
        <w:t>V občini je deloval 1 vrtec, obiskovalo pa ga je 45 otrok. Od vseh otrok v občini, ki so bili stari od 1–5 let jih je bilo 77,4 % vključenih v vrtec , kar je manj kot v vseh vrtcih v Sloveniji skupaj (77,7 %). V tamkajšnji osnovni šoli se je v šolskem letu 2015/2016 izobraževalo približno 150 učencev . Različne srednje šole je obiskovalo okoli 50 dijakov. Med 1.000 prebivalci v občini je bilo povprečno 40 študentov in 11 diplomantov; v celotni Sloveniji je bilo na 1.000 prebivalcev povprečno 39 študentov in 9 diplomantov .</w:t>
      </w:r>
    </w:p>
    <w:p w:rsidR="004A0985" w:rsidRDefault="004A0985" w:rsidP="0053704E">
      <w:pPr>
        <w:jc w:val="both"/>
      </w:pPr>
      <w:r>
        <w:t>Med osebami v starosti 15 do 64 let (tj. med delovno sposobnim prebivalstvom) je bilo približno 56 % zaposlenih ali samozaposlenih oseb (tj. delovno aktivnih ), kar je manj od slovenskega povprečja (58 %).</w:t>
      </w:r>
    </w:p>
    <w:p w:rsidR="004A0985" w:rsidRDefault="004A0985" w:rsidP="0053704E">
      <w:pPr>
        <w:jc w:val="both"/>
      </w:pPr>
      <w:r>
        <w:t>Med aktivnim prebivalstvom občine je bilo v povprečju 13,5 % registriranih brezposelnih oseb, to je več od povprečja v državi (12,3 %). Med brezposelnimi je bilo tu – kot v večini slovenskih občin – več žensk kot moških.</w:t>
      </w:r>
    </w:p>
    <w:p w:rsidR="004A0985" w:rsidRDefault="004A0985" w:rsidP="0053704E">
      <w:pPr>
        <w:jc w:val="both"/>
      </w:pPr>
      <w:r>
        <w:t>Povprečna mesečna plača na osebo, zaposleno pri pravnih osebah, je bila v tej občini v bruto znesku za približno 13 % nižja od letnega povprečja mesečnih plač v Sloveniji, v neto znesku pa za približno 9 %.</w:t>
      </w:r>
    </w:p>
    <w:p w:rsidR="004A0985" w:rsidRDefault="004A0985" w:rsidP="0053704E">
      <w:pPr>
        <w:jc w:val="both"/>
      </w:pPr>
      <w:r>
        <w:t>V obravnavanem letu je bilo v občini 449 stanovanj na 1.000 prebivalcev. Približno 60 % stanovanj je imelo najmanj tri sobe (tj. tri ali več). Povprečna uporabna površina stanovanja je bila 79 m2.</w:t>
      </w:r>
    </w:p>
    <w:p w:rsidR="004A0985" w:rsidRDefault="004A0985" w:rsidP="0053704E">
      <w:pPr>
        <w:jc w:val="both"/>
      </w:pPr>
      <w:r>
        <w:t>Vsak drugi prebivalec v občini je imel osebni avtomobil (55 avtomobilov na 100 prebivalcev); ta je bil v povprečju star 11 let.</w:t>
      </w:r>
    </w:p>
    <w:p w:rsidR="004A0985" w:rsidRDefault="004A0985" w:rsidP="0053704E">
      <w:pPr>
        <w:jc w:val="both"/>
      </w:pPr>
      <w:r>
        <w:t>V obravnavanem letu je bilo v občini z javnim odvozom zbranih 187 kg komunalnih odpadkov na prebivalca, to je 128 kg manj kot v celotni Sloveniji.</w:t>
      </w:r>
    </w:p>
    <w:p w:rsidR="004A0985" w:rsidRDefault="004A0985" w:rsidP="004A0985">
      <w:r>
        <w:t xml:space="preserve">(Vir: </w:t>
      </w:r>
      <w:hyperlink r:id="rId8" w:history="1">
        <w:r w:rsidRPr="000A7DFA">
          <w:rPr>
            <w:rStyle w:val="Hiperpovezava"/>
          </w:rPr>
          <w:t>http://www.stat.si/obcine/sl/2015/Municip/Index/5</w:t>
        </w:r>
      </w:hyperlink>
      <w:r>
        <w:t>)</w:t>
      </w:r>
    </w:p>
    <w:p w:rsidR="004A0985" w:rsidRDefault="004A0985" w:rsidP="004A0985"/>
    <w:p w:rsidR="004A0985" w:rsidRDefault="004A0985" w:rsidP="004A0985">
      <w:pPr>
        <w:pStyle w:val="Napis"/>
        <w:rPr>
          <w:sz w:val="22"/>
        </w:rPr>
      </w:pPr>
    </w:p>
    <w:p w:rsidR="004A0985" w:rsidRDefault="004A0985" w:rsidP="004A0985">
      <w:pPr>
        <w:pStyle w:val="Napis"/>
        <w:rPr>
          <w:sz w:val="22"/>
        </w:rPr>
      </w:pPr>
    </w:p>
    <w:p w:rsidR="004A0985" w:rsidRDefault="004A0985" w:rsidP="004A0985">
      <w:pPr>
        <w:pStyle w:val="Napis"/>
        <w:rPr>
          <w:sz w:val="22"/>
        </w:rPr>
      </w:pPr>
    </w:p>
    <w:p w:rsidR="004A0985" w:rsidRDefault="004A0985" w:rsidP="004A0985">
      <w:pPr>
        <w:pStyle w:val="Napis"/>
        <w:rPr>
          <w:sz w:val="22"/>
        </w:rPr>
      </w:pPr>
    </w:p>
    <w:p w:rsidR="004A0985" w:rsidRDefault="004A0985" w:rsidP="004A0985">
      <w:pPr>
        <w:pStyle w:val="Napis"/>
        <w:rPr>
          <w:sz w:val="22"/>
        </w:rPr>
      </w:pPr>
    </w:p>
    <w:p w:rsidR="004A0985" w:rsidRDefault="004A0985" w:rsidP="004A0985">
      <w:pPr>
        <w:pStyle w:val="Napis"/>
        <w:rPr>
          <w:sz w:val="22"/>
        </w:rPr>
      </w:pPr>
    </w:p>
    <w:p w:rsidR="004A0985" w:rsidRDefault="004A0985" w:rsidP="004A0985">
      <w:pPr>
        <w:pStyle w:val="Napis"/>
        <w:rPr>
          <w:sz w:val="22"/>
        </w:rPr>
      </w:pPr>
    </w:p>
    <w:p w:rsidR="004A0985" w:rsidRDefault="004A0985" w:rsidP="004A0985">
      <w:pPr>
        <w:pStyle w:val="Napis"/>
        <w:rPr>
          <w:sz w:val="22"/>
        </w:rPr>
      </w:pPr>
    </w:p>
    <w:p w:rsidR="004A0985" w:rsidRDefault="004A0985" w:rsidP="004A0985">
      <w:pPr>
        <w:pStyle w:val="Napis"/>
        <w:rPr>
          <w:sz w:val="22"/>
        </w:rPr>
      </w:pPr>
    </w:p>
    <w:p w:rsidR="0053704E" w:rsidRDefault="0053704E" w:rsidP="0053704E"/>
    <w:p w:rsidR="0053704E" w:rsidRPr="0053704E" w:rsidRDefault="0053704E" w:rsidP="0053704E"/>
    <w:p w:rsidR="004A0985" w:rsidRDefault="004A0985" w:rsidP="004A0985">
      <w:pPr>
        <w:pStyle w:val="Napis"/>
        <w:rPr>
          <w:sz w:val="22"/>
        </w:rPr>
      </w:pPr>
    </w:p>
    <w:p w:rsidR="004A0985" w:rsidRDefault="004A0985" w:rsidP="004A0985">
      <w:pPr>
        <w:pStyle w:val="Napis"/>
        <w:jc w:val="center"/>
        <w:rPr>
          <w:sz w:val="22"/>
        </w:rPr>
      </w:pPr>
      <w:r w:rsidRPr="004A0985">
        <w:rPr>
          <w:sz w:val="22"/>
        </w:rPr>
        <w:lastRenderedPageBreak/>
        <w:t xml:space="preserve">Slika </w:t>
      </w:r>
      <w:r w:rsidRPr="004A0985">
        <w:rPr>
          <w:sz w:val="22"/>
        </w:rPr>
        <w:fldChar w:fldCharType="begin"/>
      </w:r>
      <w:r w:rsidRPr="004A0985">
        <w:rPr>
          <w:sz w:val="22"/>
        </w:rPr>
        <w:instrText xml:space="preserve"> SEQ Slika \* ARABIC </w:instrText>
      </w:r>
      <w:r w:rsidRPr="004A0985">
        <w:rPr>
          <w:sz w:val="22"/>
        </w:rPr>
        <w:fldChar w:fldCharType="separate"/>
      </w:r>
      <w:r w:rsidRPr="004A0985">
        <w:rPr>
          <w:noProof/>
          <w:sz w:val="22"/>
        </w:rPr>
        <w:t>1</w:t>
      </w:r>
      <w:r w:rsidRPr="004A0985">
        <w:rPr>
          <w:sz w:val="22"/>
        </w:rPr>
        <w:fldChar w:fldCharType="end"/>
      </w:r>
      <w:r w:rsidRPr="004A0985">
        <w:rPr>
          <w:sz w:val="22"/>
        </w:rPr>
        <w:t>: Zemljevid občine Bistrica ob Sotli</w:t>
      </w:r>
    </w:p>
    <w:p w:rsidR="004A0985" w:rsidRPr="004A0985" w:rsidRDefault="004A0985" w:rsidP="004A0985">
      <w:r w:rsidRPr="004A0985">
        <w:rPr>
          <w:noProof/>
        </w:rPr>
        <w:drawing>
          <wp:inline distT="0" distB="0" distL="0" distR="0">
            <wp:extent cx="5448300" cy="3995421"/>
            <wp:effectExtent l="0" t="0" r="0" b="5080"/>
            <wp:docPr id="3" name="Slika 3" descr="C:\Users\Sketm\Pictures\grafike občine\zemljevidi občin\bistrica ob sot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etm\Pictures\grafike občine\zemljevidi občin\bistrica ob sotl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5186" cy="4000471"/>
                    </a:xfrm>
                    <a:prstGeom prst="rect">
                      <a:avLst/>
                    </a:prstGeom>
                    <a:noFill/>
                    <a:ln>
                      <a:noFill/>
                    </a:ln>
                  </pic:spPr>
                </pic:pic>
              </a:graphicData>
            </a:graphic>
          </wp:inline>
        </w:drawing>
      </w:r>
    </w:p>
    <w:p w:rsidR="004A0985" w:rsidRDefault="004A0985" w:rsidP="004A0985"/>
    <w:p w:rsidR="0099649D" w:rsidRPr="0099649D" w:rsidRDefault="0099649D" w:rsidP="001A1ACA">
      <w:pPr>
        <w:pStyle w:val="Naslov2"/>
      </w:pPr>
      <w:bookmarkStart w:id="7" w:name="_Toc493145979"/>
      <w:r w:rsidRPr="0099649D">
        <w:t>Vrsta oblika in značilnosti nalezljivih bolezni</w:t>
      </w:r>
      <w:bookmarkEnd w:id="6"/>
      <w:bookmarkEnd w:id="7"/>
    </w:p>
    <w:p w:rsidR="0099649D" w:rsidRPr="0099649D" w:rsidRDefault="0099649D" w:rsidP="0099649D">
      <w:pPr>
        <w:jc w:val="both"/>
      </w:pPr>
      <w:r w:rsidRPr="0099649D">
        <w:t xml:space="preserve">Nalezljive bolezni povzročajo patogeni organizmi, kot so bakterije, virusi, zajedavci, glive in plesni. Povzročajo nastanek in razvoj bolezni pri živalih in človeku. Nalezljive bolezni se prenašajo po zraku, s hrano in vodo ter z neposrednim stikom ali posredno, prek predmetov in površin. Prenašajo se s človeka na človeka ali z živali na človeka. Nalezljiva bolezen je posledica interakcije med biološkim agensom, gostiteljem in okoljem. Pogoji za začetek procesa so ustrezna izpostavljenost kužnemu agensu, skupek dejavnikov v okolju, ki omogočajo razvoj bolezni, in sprejemljiv gostitelj. Možnosti, da se nalezljiva bolezen širi v populaciji, so odvisne od verjetnosti prenosa med okuženo in dovzetno osebo, frekvence stikov v populaciji, od trajanja </w:t>
      </w:r>
      <w:proofErr w:type="spellStart"/>
      <w:r w:rsidRPr="0099649D">
        <w:t>infektivnosti</w:t>
      </w:r>
      <w:proofErr w:type="spellEnd"/>
      <w:r w:rsidRPr="0099649D">
        <w:t xml:space="preserve"> in deleža oseb v populaciji, ki so še imune oziroma neodzivne na okužbo.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Ločimo med okužbo in boleznijo. Okužba je posledica stika občutljivega gostitelja z morebitnim patogenim mikroorganizmom. Vir za večino okužb človeka je drug človek pa tudi živali in neživo okolje. To pomeni, da je izpostavljenost občutljivega posameznika okuženemu človeku ali živali oziroma okolju najpomembnejši dejavnik za pojav okužbe. Bolezen je eden izmed mogočih izidov okužbe, njen razvoj pa je odvisen tako od virulence agensa kot od dovzetnosti gostitelja.  </w:t>
      </w:r>
    </w:p>
    <w:p w:rsidR="0099649D" w:rsidRPr="0099649D" w:rsidRDefault="0099649D" w:rsidP="0099649D"/>
    <w:p w:rsidR="0099649D" w:rsidRPr="0099649D" w:rsidRDefault="0099649D" w:rsidP="001A1ACA">
      <w:pPr>
        <w:pStyle w:val="Naslov2"/>
      </w:pPr>
      <w:bookmarkStart w:id="8" w:name="_Toc479069468"/>
      <w:bookmarkStart w:id="9" w:name="_Toc493145980"/>
      <w:r w:rsidRPr="0099649D">
        <w:t>Viri in poti širjenja nalezljivih bolezni pri ljudeh</w:t>
      </w:r>
      <w:bookmarkEnd w:id="8"/>
      <w:bookmarkEnd w:id="9"/>
    </w:p>
    <w:p w:rsidR="0099649D" w:rsidRPr="0099649D" w:rsidRDefault="0099649D" w:rsidP="0099649D">
      <w:pPr>
        <w:jc w:val="both"/>
      </w:pPr>
      <w:r w:rsidRPr="0099649D">
        <w:t xml:space="preserve">Nalezljive bolezni se širijo, kadar obstajajo pogoji za prenos mikroorganizma in se okužba lahko prenaša na dovzetne osebe. Okužbe se lahko pojavljajo množično, in sicer v obliki izbruhov, kopičenj, epidemij oziroma tudi pandemij. Vir okužbe je oseba ali žival, iz katere kužni agens pride neposredno ali posredno na gostitelja.  </w:t>
      </w:r>
    </w:p>
    <w:p w:rsidR="0099649D" w:rsidRPr="0099649D" w:rsidRDefault="0099649D" w:rsidP="0099649D">
      <w:r w:rsidRPr="0099649D">
        <w:t xml:space="preserve"> </w:t>
      </w:r>
    </w:p>
    <w:p w:rsidR="0099649D" w:rsidRPr="0099649D" w:rsidRDefault="0099649D" w:rsidP="001A1ACA">
      <w:pPr>
        <w:pStyle w:val="Naslov3"/>
      </w:pPr>
      <w:bookmarkStart w:id="10" w:name="_Toc479069469"/>
      <w:bookmarkStart w:id="11" w:name="_Toc493145981"/>
      <w:r w:rsidRPr="0099649D">
        <w:lastRenderedPageBreak/>
        <w:t>Poti prenosa nalezljive bolezni</w:t>
      </w:r>
      <w:bookmarkEnd w:id="10"/>
      <w:bookmarkEnd w:id="11"/>
      <w:r w:rsidRPr="0099649D">
        <w:t xml:space="preserve"> </w:t>
      </w:r>
    </w:p>
    <w:p w:rsidR="0099649D" w:rsidRPr="0099649D" w:rsidRDefault="0099649D" w:rsidP="0099649D">
      <w:pPr>
        <w:jc w:val="both"/>
        <w:rPr>
          <w:u w:val="single"/>
        </w:rPr>
      </w:pPr>
      <w:r w:rsidRPr="0099649D">
        <w:rPr>
          <w:u w:val="single"/>
        </w:rPr>
        <w:t xml:space="preserve">Nalezljive bolezni se lahko prenašajo: </w:t>
      </w:r>
    </w:p>
    <w:p w:rsidR="0099649D" w:rsidRPr="0099649D" w:rsidRDefault="0099649D" w:rsidP="0099649D">
      <w:pPr>
        <w:numPr>
          <w:ilvl w:val="0"/>
          <w:numId w:val="2"/>
        </w:numPr>
        <w:contextualSpacing/>
        <w:jc w:val="both"/>
      </w:pPr>
      <w:r w:rsidRPr="0099649D">
        <w:t>z neposrednim prenosom: neposredni stik (spolno prenesene bolezni, influenca), kapljični prenos (</w:t>
      </w:r>
      <w:proofErr w:type="spellStart"/>
      <w:r w:rsidRPr="0099649D">
        <w:t>meningokok</w:t>
      </w:r>
      <w:proofErr w:type="spellEnd"/>
      <w:r w:rsidRPr="0099649D">
        <w:t xml:space="preserve">, ošpice) in prenos iz matere na plod, </w:t>
      </w:r>
    </w:p>
    <w:p w:rsidR="0099649D" w:rsidRPr="0099649D" w:rsidRDefault="0099649D" w:rsidP="0099649D">
      <w:pPr>
        <w:numPr>
          <w:ilvl w:val="0"/>
          <w:numId w:val="2"/>
        </w:numPr>
        <w:contextualSpacing/>
        <w:jc w:val="both"/>
      </w:pPr>
      <w:r w:rsidRPr="0099649D">
        <w:t xml:space="preserve">s posrednim prenosom po zraku: prašni delci (ošpice), z okuženo vodo in hrano (hepatitis A), </w:t>
      </w:r>
    </w:p>
    <w:p w:rsidR="0099649D" w:rsidRPr="0099649D" w:rsidRDefault="0099649D" w:rsidP="0099649D">
      <w:pPr>
        <w:ind w:left="720"/>
        <w:contextualSpacing/>
        <w:jc w:val="both"/>
      </w:pPr>
      <w:r w:rsidRPr="0099649D">
        <w:t xml:space="preserve">ob stiku s predmeti ter z vektorji oziroma prenašalci (klopi, komarji). </w:t>
      </w:r>
    </w:p>
    <w:p w:rsidR="0099649D" w:rsidRPr="0099649D" w:rsidRDefault="0099649D" w:rsidP="0099649D">
      <w:r w:rsidRPr="0099649D">
        <w:t xml:space="preserve"> </w:t>
      </w:r>
    </w:p>
    <w:p w:rsidR="0099649D" w:rsidRPr="0099649D" w:rsidRDefault="0099649D" w:rsidP="001A1ACA">
      <w:pPr>
        <w:pStyle w:val="Naslov3"/>
      </w:pPr>
      <w:bookmarkStart w:id="12" w:name="_Toc479069470"/>
      <w:bookmarkStart w:id="13" w:name="_Toc493145982"/>
      <w:r w:rsidRPr="0099649D">
        <w:t>Skupine bolezni glede na povzročitelja in najverjetnejšo pot prenosa</w:t>
      </w:r>
      <w:bookmarkEnd w:id="12"/>
      <w:bookmarkEnd w:id="13"/>
      <w:r w:rsidRPr="0099649D">
        <w:t xml:space="preserve"> </w:t>
      </w:r>
    </w:p>
    <w:p w:rsidR="0099649D" w:rsidRPr="0099649D" w:rsidRDefault="0099649D" w:rsidP="0099649D">
      <w:pPr>
        <w:jc w:val="both"/>
      </w:pPr>
      <w:r w:rsidRPr="0099649D">
        <w:t xml:space="preserve">Glede na povzročitelja in najverjetnejšo pot prenosa se nalezljive bolezni delijo v naslednje skupine: </w:t>
      </w:r>
    </w:p>
    <w:p w:rsidR="0099649D" w:rsidRPr="0099649D" w:rsidRDefault="0099649D" w:rsidP="0099649D">
      <w:pPr>
        <w:numPr>
          <w:ilvl w:val="0"/>
          <w:numId w:val="3"/>
        </w:numPr>
        <w:contextualSpacing/>
        <w:jc w:val="both"/>
      </w:pPr>
      <w:r w:rsidRPr="0099649D">
        <w:rPr>
          <w:rFonts w:cs="Arial Narrow"/>
          <w:b/>
          <w:i/>
        </w:rPr>
        <w:t>č</w:t>
      </w:r>
      <w:r w:rsidRPr="0099649D">
        <w:rPr>
          <w:b/>
          <w:i/>
        </w:rPr>
        <w:t>revesne</w:t>
      </w:r>
      <w:r w:rsidRPr="0099649D">
        <w:t xml:space="preserve"> (nalezljive driske, gri</w:t>
      </w:r>
      <w:r w:rsidRPr="0099649D">
        <w:rPr>
          <w:rFonts w:cs="Arial Narrow"/>
        </w:rPr>
        <w:t>ž</w:t>
      </w:r>
      <w:r w:rsidRPr="0099649D">
        <w:t>a, hepatitis (nalezljiva zlatenica), trebu</w:t>
      </w:r>
      <w:r w:rsidRPr="0099649D">
        <w:rPr>
          <w:rFonts w:cs="Arial Narrow"/>
        </w:rPr>
        <w:t>š</w:t>
      </w:r>
      <w:r w:rsidRPr="0099649D">
        <w:t xml:space="preserve">ni tifus, paratifus, otroška paraliza, kolera in okužbe s črevesnimi zajedavci), </w:t>
      </w:r>
    </w:p>
    <w:p w:rsidR="0099649D" w:rsidRPr="0099649D" w:rsidRDefault="0099649D" w:rsidP="0099649D">
      <w:pPr>
        <w:numPr>
          <w:ilvl w:val="0"/>
          <w:numId w:val="3"/>
        </w:numPr>
        <w:contextualSpacing/>
        <w:jc w:val="both"/>
      </w:pPr>
      <w:r w:rsidRPr="0099649D">
        <w:rPr>
          <w:b/>
          <w:i/>
        </w:rPr>
        <w:t xml:space="preserve">respiratorne </w:t>
      </w:r>
      <w:r w:rsidRPr="0099649D">
        <w:t>(angina, gripa, plju</w:t>
      </w:r>
      <w:r w:rsidRPr="0099649D">
        <w:rPr>
          <w:rFonts w:cs="Arial Narrow"/>
        </w:rPr>
        <w:t>č</w:t>
      </w:r>
      <w:r w:rsidRPr="0099649D">
        <w:t xml:space="preserve">nica, tuberkuloza, meningitis, </w:t>
      </w:r>
      <w:r w:rsidRPr="0099649D">
        <w:rPr>
          <w:rFonts w:cs="Arial Narrow"/>
        </w:rPr>
        <w:t>š</w:t>
      </w:r>
      <w:r w:rsidRPr="0099649D">
        <w:t>krlatinka, o</w:t>
      </w:r>
      <w:r w:rsidRPr="0099649D">
        <w:rPr>
          <w:rFonts w:cs="Arial Narrow"/>
        </w:rPr>
        <w:t>š</w:t>
      </w:r>
      <w:r w:rsidRPr="0099649D">
        <w:t>pice, mumps, rde</w:t>
      </w:r>
      <w:r w:rsidRPr="0099649D">
        <w:rPr>
          <w:rFonts w:cs="Arial Narrow"/>
        </w:rPr>
        <w:t>č</w:t>
      </w:r>
      <w:r w:rsidRPr="0099649D">
        <w:t>ke, norice, oslovski ka</w:t>
      </w:r>
      <w:r w:rsidRPr="0099649D">
        <w:rPr>
          <w:rFonts w:cs="Arial Narrow"/>
        </w:rPr>
        <w:t>š</w:t>
      </w:r>
      <w:r w:rsidRPr="0099649D">
        <w:t xml:space="preserve">elj in davica), </w:t>
      </w:r>
    </w:p>
    <w:p w:rsidR="0099649D" w:rsidRPr="0099649D" w:rsidRDefault="0099649D" w:rsidP="0099649D">
      <w:pPr>
        <w:numPr>
          <w:ilvl w:val="0"/>
          <w:numId w:val="3"/>
        </w:numPr>
        <w:contextualSpacing/>
        <w:jc w:val="both"/>
      </w:pPr>
      <w:r w:rsidRPr="0099649D">
        <w:rPr>
          <w:b/>
          <w:i/>
        </w:rPr>
        <w:t>zoonoze</w:t>
      </w:r>
      <w:r w:rsidRPr="0099649D">
        <w:t xml:space="preserve"> (steklina, mikrosporija, bolezni, ki jih povzročajo zajedavci (</w:t>
      </w:r>
      <w:proofErr w:type="spellStart"/>
      <w:r w:rsidRPr="0099649D">
        <w:t>toksokariaza</w:t>
      </w:r>
      <w:proofErr w:type="spellEnd"/>
      <w:r w:rsidRPr="0099649D">
        <w:t xml:space="preserve">, trakuljavost), slinavka, vranični prisad, salmoneloza, </w:t>
      </w:r>
      <w:proofErr w:type="spellStart"/>
      <w:r w:rsidRPr="0099649D">
        <w:t>kampilobakterioza</w:t>
      </w:r>
      <w:proofErr w:type="spellEnd"/>
      <w:r w:rsidRPr="0099649D">
        <w:t xml:space="preserve"> in </w:t>
      </w:r>
      <w:proofErr w:type="spellStart"/>
      <w:r w:rsidRPr="0099649D">
        <w:t>jersinioza</w:t>
      </w:r>
      <w:proofErr w:type="spellEnd"/>
      <w:r w:rsidRPr="0099649D">
        <w:t xml:space="preserve">), </w:t>
      </w:r>
    </w:p>
    <w:p w:rsidR="0099649D" w:rsidRPr="0099649D" w:rsidRDefault="0099649D" w:rsidP="0099649D">
      <w:pPr>
        <w:numPr>
          <w:ilvl w:val="0"/>
          <w:numId w:val="3"/>
        </w:numPr>
        <w:contextualSpacing/>
        <w:jc w:val="both"/>
      </w:pPr>
      <w:r w:rsidRPr="0099649D">
        <w:rPr>
          <w:b/>
          <w:i/>
        </w:rPr>
        <w:t>bolezni ko</w:t>
      </w:r>
      <w:r w:rsidRPr="0099649D">
        <w:rPr>
          <w:rFonts w:cs="Arial Narrow"/>
          <w:b/>
          <w:i/>
        </w:rPr>
        <w:t>ž</w:t>
      </w:r>
      <w:r w:rsidRPr="0099649D">
        <w:rPr>
          <w:b/>
          <w:i/>
        </w:rPr>
        <w:t>e in sluznic</w:t>
      </w:r>
      <w:r w:rsidRPr="0099649D">
        <w:t xml:space="preserve"> (garje, herpes, gnojne oku</w:t>
      </w:r>
      <w:r w:rsidRPr="0099649D">
        <w:rPr>
          <w:rFonts w:cs="Arial Narrow"/>
        </w:rPr>
        <w:t>ž</w:t>
      </w:r>
      <w:r w:rsidRPr="0099649D">
        <w:t>be ko</w:t>
      </w:r>
      <w:r w:rsidRPr="0099649D">
        <w:rPr>
          <w:rFonts w:cs="Arial Narrow"/>
        </w:rPr>
        <w:t>ž</w:t>
      </w:r>
      <w:r w:rsidRPr="0099649D">
        <w:t>e ter glivi</w:t>
      </w:r>
      <w:r w:rsidRPr="0099649D">
        <w:rPr>
          <w:rFonts w:cs="Arial Narrow"/>
        </w:rPr>
        <w:t>č</w:t>
      </w:r>
      <w:r w:rsidRPr="0099649D">
        <w:t>ne oku</w:t>
      </w:r>
      <w:r w:rsidRPr="0099649D">
        <w:rPr>
          <w:rFonts w:cs="Arial Narrow"/>
        </w:rPr>
        <w:t>ž</w:t>
      </w:r>
      <w:r w:rsidRPr="0099649D">
        <w:t>be ko</w:t>
      </w:r>
      <w:r w:rsidRPr="0099649D">
        <w:rPr>
          <w:rFonts w:cs="Arial Narrow"/>
        </w:rPr>
        <w:t>ž</w:t>
      </w:r>
      <w:r w:rsidRPr="0099649D">
        <w:t xml:space="preserve">e in nohtov, sifilis in gonoreja, aids, klamidioze, hepatitis B in C), </w:t>
      </w:r>
    </w:p>
    <w:p w:rsidR="0099649D" w:rsidRPr="0099649D" w:rsidRDefault="0099649D" w:rsidP="0099649D">
      <w:pPr>
        <w:numPr>
          <w:ilvl w:val="0"/>
          <w:numId w:val="3"/>
        </w:numPr>
        <w:contextualSpacing/>
        <w:jc w:val="both"/>
      </w:pPr>
      <w:proofErr w:type="spellStart"/>
      <w:r w:rsidRPr="0099649D">
        <w:rPr>
          <w:b/>
          <w:i/>
        </w:rPr>
        <w:t>transmisivne</w:t>
      </w:r>
      <w:proofErr w:type="spellEnd"/>
      <w:r w:rsidRPr="0099649D">
        <w:t xml:space="preserve"> (pegavica, povratna mrzlica, rumena mrzlica, </w:t>
      </w:r>
      <w:proofErr w:type="spellStart"/>
      <w:r w:rsidRPr="0099649D">
        <w:t>denga</w:t>
      </w:r>
      <w:proofErr w:type="spellEnd"/>
      <w:r w:rsidRPr="0099649D">
        <w:t xml:space="preserve">, malarija, borelioza in klopni </w:t>
      </w:r>
      <w:proofErr w:type="spellStart"/>
      <w:r w:rsidRPr="0099649D">
        <w:t>meningoencefalitis</w:t>
      </w:r>
      <w:proofErr w:type="spellEnd"/>
      <w:r w:rsidRPr="0099649D">
        <w:t xml:space="preserve">), </w:t>
      </w:r>
    </w:p>
    <w:p w:rsidR="0099649D" w:rsidRPr="0099649D" w:rsidRDefault="0099649D" w:rsidP="0099649D">
      <w:pPr>
        <w:numPr>
          <w:ilvl w:val="0"/>
          <w:numId w:val="3"/>
        </w:numPr>
        <w:contextualSpacing/>
        <w:jc w:val="both"/>
      </w:pPr>
      <w:r w:rsidRPr="0099649D">
        <w:rPr>
          <w:b/>
          <w:i/>
        </w:rPr>
        <w:t>bolezni, ki se prena</w:t>
      </w:r>
      <w:r w:rsidRPr="0099649D">
        <w:rPr>
          <w:rFonts w:cs="Arial Narrow"/>
          <w:b/>
          <w:i/>
        </w:rPr>
        <w:t>š</w:t>
      </w:r>
      <w:r w:rsidRPr="0099649D">
        <w:rPr>
          <w:b/>
          <w:i/>
        </w:rPr>
        <w:t>ajo s krvjo</w:t>
      </w:r>
      <w:r w:rsidRPr="0099649D">
        <w:t xml:space="preserve"> (aids, hepatitis B in hepatitis C).</w:t>
      </w:r>
    </w:p>
    <w:p w:rsidR="0099649D" w:rsidRPr="0099649D" w:rsidRDefault="0099649D" w:rsidP="0099649D"/>
    <w:p w:rsidR="0099649D" w:rsidRPr="0099649D" w:rsidRDefault="0099649D" w:rsidP="001A1ACA">
      <w:pPr>
        <w:pStyle w:val="Naslov2"/>
      </w:pPr>
      <w:bookmarkStart w:id="14" w:name="_Toc479069471"/>
      <w:bookmarkStart w:id="15" w:name="_Toc493145983"/>
      <w:r w:rsidRPr="0099649D">
        <w:t xml:space="preserve">Pogostost pojavljanja nalezljivih bolezni v občini </w:t>
      </w:r>
      <w:bookmarkEnd w:id="14"/>
      <w:r w:rsidR="001A1ACA">
        <w:t>Bistrica ob Sotli</w:t>
      </w:r>
      <w:bookmarkEnd w:id="15"/>
    </w:p>
    <w:p w:rsidR="0099649D" w:rsidRPr="0099649D" w:rsidRDefault="0099649D" w:rsidP="0099649D">
      <w:pPr>
        <w:jc w:val="both"/>
      </w:pPr>
      <w:r w:rsidRPr="0099649D">
        <w:t xml:space="preserve">Nalezljive bolezni so najpogostejše bolezni v populaciji. Ocenjujejo, da vsak prebivalec vsako leto enkrat do desetkrat zboli za akutno okužbo dihal in vsaj enkrat za akutno črevesno okužbo. Vse bolj pomembne in pogoste so </w:t>
      </w:r>
      <w:proofErr w:type="spellStart"/>
      <w:r w:rsidRPr="0099649D">
        <w:t>transmisivne</w:t>
      </w:r>
      <w:proofErr w:type="spellEnd"/>
      <w:r w:rsidRPr="0099649D">
        <w:t xml:space="preserve"> nalezljive bolezni, ki jih prenaša mrčes. Zaradi številnih potovanj po svetu so vse pogostejše tudi vnesene nalezljive bolezni, ki jih pri nas sicer nimamo.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Nalezljive bolezni niso pomembne samo zaradi njihove pogostosti, temveč tudi zaradi možnih trajnih posledic. Agense, ki povzročajo nalezljive bolezni, povezujejo tudi s kroničnimi boleznimi, kot so reaktivni artritis, rana na želodcu, rak, neplodnost ipd.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Po podatkih NIJZ OE Celje je bilo na območju UE Šmarje pri Jelšah v letu 2015 prijavljenih 616 primerov nalezljivih bolezni, kar je tudi najnižja stopnja obolevnosti (190.7/10000 prebivalcev) v Celjski regiji.  Med prijavljenimi je največ črevesnih nalezljivih bolezni. Sledijo izbruhi bolezni, katerih povzročitelj ni bil ugotovljen ter izbruhi respiratornih nalezljivih bolezni.  </w:t>
      </w:r>
    </w:p>
    <w:p w:rsidR="001A1ACA" w:rsidRDefault="001A1ACA" w:rsidP="001A1ACA">
      <w:pPr>
        <w:spacing w:after="200"/>
      </w:pPr>
      <w:bookmarkStart w:id="16" w:name="_Toc476653651"/>
    </w:p>
    <w:p w:rsidR="0099649D" w:rsidRPr="0099649D" w:rsidRDefault="001A1ACA" w:rsidP="001A1ACA">
      <w:pPr>
        <w:pStyle w:val="Napis"/>
        <w:jc w:val="center"/>
        <w:rPr>
          <w:sz w:val="22"/>
          <w:szCs w:val="24"/>
        </w:rPr>
      </w:pPr>
      <w:r w:rsidRPr="001A1ACA">
        <w:rPr>
          <w:sz w:val="22"/>
        </w:rPr>
        <w:t xml:space="preserve">Preglednica </w:t>
      </w:r>
      <w:r w:rsidRPr="001A1ACA">
        <w:rPr>
          <w:sz w:val="22"/>
        </w:rPr>
        <w:fldChar w:fldCharType="begin"/>
      </w:r>
      <w:r w:rsidRPr="001A1ACA">
        <w:rPr>
          <w:sz w:val="22"/>
        </w:rPr>
        <w:instrText xml:space="preserve"> SEQ Preglednica \* ARABIC </w:instrText>
      </w:r>
      <w:r w:rsidRPr="001A1ACA">
        <w:rPr>
          <w:sz w:val="22"/>
        </w:rPr>
        <w:fldChar w:fldCharType="separate"/>
      </w:r>
      <w:r w:rsidRPr="001A1ACA">
        <w:rPr>
          <w:noProof/>
          <w:sz w:val="22"/>
        </w:rPr>
        <w:t>1</w:t>
      </w:r>
      <w:r w:rsidRPr="001A1ACA">
        <w:rPr>
          <w:sz w:val="22"/>
        </w:rPr>
        <w:fldChar w:fldCharType="end"/>
      </w:r>
      <w:r w:rsidRPr="001A1ACA">
        <w:rPr>
          <w:sz w:val="22"/>
        </w:rPr>
        <w:t xml:space="preserve">: </w:t>
      </w:r>
      <w:r w:rsidR="0099649D" w:rsidRPr="0099649D">
        <w:rPr>
          <w:sz w:val="22"/>
          <w:szCs w:val="24"/>
        </w:rPr>
        <w:t>Gibanje nalezljivih bolezni v UE Šmarje pri Jelšah za leto 2015</w:t>
      </w:r>
      <w:bookmarkEnd w:id="16"/>
    </w:p>
    <w:tbl>
      <w:tblPr>
        <w:tblW w:w="5918" w:type="dxa"/>
        <w:jc w:val="center"/>
        <w:tblLayout w:type="fixed"/>
        <w:tblCellMar>
          <w:top w:w="2" w:type="dxa"/>
          <w:left w:w="106" w:type="dxa"/>
          <w:right w:w="16" w:type="dxa"/>
        </w:tblCellMar>
        <w:tblLook w:val="04A0" w:firstRow="1" w:lastRow="0" w:firstColumn="1" w:lastColumn="0" w:noHBand="0" w:noVBand="1"/>
      </w:tblPr>
      <w:tblGrid>
        <w:gridCol w:w="3508"/>
        <w:gridCol w:w="2410"/>
      </w:tblGrid>
      <w:tr w:rsidR="0099649D" w:rsidRPr="0099649D" w:rsidTr="001A1ACA">
        <w:trPr>
          <w:trHeight w:val="559"/>
          <w:jc w:val="center"/>
        </w:trPr>
        <w:tc>
          <w:tcPr>
            <w:tcW w:w="3508"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rsidR="0099649D" w:rsidRPr="0099649D" w:rsidRDefault="0099649D" w:rsidP="0099649D">
            <w:pPr>
              <w:jc w:val="center"/>
              <w:rPr>
                <w:b/>
              </w:rPr>
            </w:pPr>
            <w:r w:rsidRPr="0099649D">
              <w:rPr>
                <w:b/>
              </w:rPr>
              <w:t>NALEZLJIVA BOLEZEN</w:t>
            </w:r>
          </w:p>
        </w:tc>
        <w:tc>
          <w:tcPr>
            <w:tcW w:w="2410"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rsidR="0099649D" w:rsidRPr="0099649D" w:rsidRDefault="0099649D" w:rsidP="0099649D">
            <w:pPr>
              <w:jc w:val="center"/>
            </w:pPr>
            <w:r w:rsidRPr="0099649D">
              <w:rPr>
                <w:b/>
              </w:rPr>
              <w:t>UE Šmarje pri Jelšah</w:t>
            </w:r>
          </w:p>
        </w:tc>
      </w:tr>
      <w:tr w:rsidR="0099649D" w:rsidRPr="0099649D" w:rsidTr="001A1ACA">
        <w:trPr>
          <w:trHeight w:val="196"/>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ENTEROKOLITIS</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126</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SALMONELOZA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2</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KAMPILOBAKTERIOZA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19</w:t>
            </w:r>
          </w:p>
        </w:tc>
      </w:tr>
      <w:tr w:rsidR="0099649D" w:rsidRPr="0099649D" w:rsidTr="001A1ACA">
        <w:trPr>
          <w:trHeight w:val="192"/>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JERSINIOZA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GRIŽA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379"/>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DRUGI BAKTER. ENTEROKOL.</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16</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lastRenderedPageBreak/>
              <w:t>ATI</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2</w:t>
            </w:r>
          </w:p>
        </w:tc>
      </w:tr>
      <w:tr w:rsidR="0099649D" w:rsidRPr="0099649D" w:rsidTr="001A1ACA">
        <w:trPr>
          <w:trHeight w:val="192"/>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ROTAVIROZA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12</w:t>
            </w:r>
          </w:p>
        </w:tc>
      </w:tr>
      <w:tr w:rsidR="0099649D" w:rsidRPr="0099649D" w:rsidTr="001A1ACA">
        <w:trPr>
          <w:trHeight w:val="379"/>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DRUGI VIRUSNI ENTEROKOL.</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14</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NOROVIROZA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7</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LAMBLIAZA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192"/>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ENTEROBIAZA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31</w:t>
            </w:r>
          </w:p>
        </w:tc>
      </w:tr>
      <w:tr w:rsidR="0099649D" w:rsidRPr="0099649D" w:rsidTr="001A1ACA">
        <w:trPr>
          <w:trHeight w:val="195"/>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KRIPTOSPORIDIOZA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AMEBOZA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ŠKRLATINKA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25</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STREPT. TONZILITIS</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21</w:t>
            </w:r>
          </w:p>
        </w:tc>
      </w:tr>
      <w:tr w:rsidR="0099649D" w:rsidRPr="0099649D" w:rsidTr="001A1ACA">
        <w:trPr>
          <w:trHeight w:val="192"/>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STREPT. FARINGITIS</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7</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HERPES ZOSTER</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50</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NORICE</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51</w:t>
            </w:r>
          </w:p>
        </w:tc>
      </w:tr>
      <w:tr w:rsidR="0099649D" w:rsidRPr="0099649D" w:rsidTr="001A1ACA">
        <w:trPr>
          <w:trHeight w:val="379"/>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INVAZIVNE</w:t>
            </w:r>
          </w:p>
          <w:p w:rsidR="0099649D" w:rsidRPr="0099649D" w:rsidRDefault="0099649D" w:rsidP="0099649D">
            <w:pPr>
              <w:jc w:val="center"/>
            </w:pPr>
            <w:r w:rsidRPr="0099649D">
              <w:rPr>
                <w:b/>
              </w:rPr>
              <w:t>PLJUČNICE</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1</w:t>
            </w:r>
          </w:p>
        </w:tc>
      </w:tr>
      <w:tr w:rsidR="0099649D" w:rsidRPr="0099649D" w:rsidTr="001A1ACA">
        <w:trPr>
          <w:trHeight w:val="192"/>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MONONUKLEOZA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3</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ERIZIPELAS-ŠEN</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12</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SEPSA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20</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MENINGOKOKEMIJA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BAKT. MENINGITIS</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SEROZNI MENINGITIS</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377"/>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VARIČELNI MENINGITIS</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379"/>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MENINGITIS/ENCEFALI</w:t>
            </w:r>
          </w:p>
          <w:p w:rsidR="0099649D" w:rsidRPr="0099649D" w:rsidRDefault="0099649D" w:rsidP="0099649D">
            <w:pPr>
              <w:jc w:val="center"/>
            </w:pPr>
            <w:r w:rsidRPr="0099649D">
              <w:rPr>
                <w:b/>
              </w:rPr>
              <w:t>TIS neopredeljen</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192"/>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KLOPNI MENINGITIS</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1</w:t>
            </w:r>
          </w:p>
        </w:tc>
      </w:tr>
      <w:tr w:rsidR="0099649D" w:rsidRPr="0099649D" w:rsidTr="001A1ACA">
        <w:trPr>
          <w:trHeight w:val="195"/>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LYME BORELIOZA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48</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POLINEVROPATIJA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1</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HEPATITIS B</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HEPATITIS C</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377"/>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NOSILEC VIRUSA HEP.</w:t>
            </w:r>
          </w:p>
          <w:p w:rsidR="0099649D" w:rsidRPr="0099649D" w:rsidRDefault="0099649D" w:rsidP="0099649D">
            <w:pPr>
              <w:jc w:val="center"/>
            </w:pPr>
            <w:r w:rsidRPr="0099649D">
              <w:rPr>
                <w:b/>
              </w:rPr>
              <w:t>B</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1</w:t>
            </w:r>
          </w:p>
        </w:tc>
      </w:tr>
      <w:tr w:rsidR="0099649D" w:rsidRPr="0099649D" w:rsidTr="001A1ACA">
        <w:trPr>
          <w:trHeight w:val="379"/>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NOSILEC VIRUSA HEP.</w:t>
            </w:r>
          </w:p>
          <w:p w:rsidR="0099649D" w:rsidRPr="0099649D" w:rsidRDefault="0099649D" w:rsidP="0099649D">
            <w:pPr>
              <w:jc w:val="center"/>
            </w:pPr>
            <w:r w:rsidRPr="0099649D">
              <w:rPr>
                <w:b/>
              </w:rPr>
              <w:t>C</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OSLOVSKI KAŠELJ</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1</w:t>
            </w:r>
          </w:p>
        </w:tc>
      </w:tr>
      <w:tr w:rsidR="0099649D" w:rsidRPr="0099649D" w:rsidTr="001A1ACA">
        <w:trPr>
          <w:trHeight w:val="192"/>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OŠPICE</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DERMATOMIKOZE</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109</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GARJAVOST</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4</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LEPTOSPIROZA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TOKSOPLAZMOZA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377"/>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LEGIONARSKA</w:t>
            </w:r>
          </w:p>
          <w:p w:rsidR="0099649D" w:rsidRPr="0099649D" w:rsidRDefault="0099649D" w:rsidP="0099649D">
            <w:pPr>
              <w:jc w:val="center"/>
            </w:pPr>
            <w:r w:rsidRPr="0099649D">
              <w:rPr>
                <w:b/>
              </w:rPr>
              <w:t>PLJUČNICA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4</w:t>
            </w:r>
          </w:p>
        </w:tc>
      </w:tr>
      <w:tr w:rsidR="0099649D" w:rsidRPr="0099649D" w:rsidTr="001A1ACA">
        <w:trPr>
          <w:trHeight w:val="379"/>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HEMORAGIČNA MRZLICA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192"/>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MALARIJA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195"/>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TRIHURIOZA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194"/>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LISTERIOZA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379"/>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RIKECIOZA neopredeljena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0</w:t>
            </w:r>
          </w:p>
        </w:tc>
      </w:tr>
      <w:tr w:rsidR="0099649D" w:rsidRPr="0099649D" w:rsidTr="001A1ACA">
        <w:trPr>
          <w:trHeight w:val="192"/>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t>GRIPA</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27</w:t>
            </w:r>
          </w:p>
        </w:tc>
      </w:tr>
      <w:tr w:rsidR="0099649D" w:rsidRPr="0099649D" w:rsidTr="001A1ACA">
        <w:trPr>
          <w:trHeight w:val="196"/>
          <w:jc w:val="center"/>
        </w:trPr>
        <w:tc>
          <w:tcPr>
            <w:tcW w:w="3508"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rPr>
                <w:b/>
              </w:rPr>
              <w:lastRenderedPageBreak/>
              <w:t>CJB</w:t>
            </w:r>
          </w:p>
        </w:tc>
        <w:tc>
          <w:tcPr>
            <w:tcW w:w="241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pPr>
              <w:jc w:val="center"/>
            </w:pPr>
            <w:r w:rsidRPr="0099649D">
              <w:t>1</w:t>
            </w:r>
          </w:p>
        </w:tc>
      </w:tr>
      <w:tr w:rsidR="0099649D" w:rsidRPr="0099649D" w:rsidTr="001A1ACA">
        <w:trPr>
          <w:trHeight w:val="193"/>
          <w:jc w:val="center"/>
        </w:trPr>
        <w:tc>
          <w:tcPr>
            <w:tcW w:w="3508" w:type="dxa"/>
            <w:tcBorders>
              <w:top w:val="single" w:sz="4" w:space="0" w:color="000000"/>
              <w:left w:val="single" w:sz="4" w:space="0" w:color="000000"/>
              <w:bottom w:val="single" w:sz="4" w:space="0" w:color="000000"/>
              <w:right w:val="single" w:sz="4" w:space="0" w:color="000000"/>
            </w:tcBorders>
            <w:shd w:val="clear" w:color="auto" w:fill="B8CCE4"/>
          </w:tcPr>
          <w:p w:rsidR="0099649D" w:rsidRPr="0099649D" w:rsidRDefault="0099649D" w:rsidP="0099649D">
            <w:pPr>
              <w:jc w:val="center"/>
            </w:pPr>
            <w:r w:rsidRPr="0099649D">
              <w:rPr>
                <w:b/>
              </w:rPr>
              <w:t>SKUPAJ</w:t>
            </w:r>
          </w:p>
        </w:tc>
        <w:tc>
          <w:tcPr>
            <w:tcW w:w="2410" w:type="dxa"/>
            <w:tcBorders>
              <w:top w:val="single" w:sz="4" w:space="0" w:color="000000"/>
              <w:left w:val="single" w:sz="4" w:space="0" w:color="000000"/>
              <w:bottom w:val="single" w:sz="4" w:space="0" w:color="000000"/>
              <w:right w:val="single" w:sz="4" w:space="0" w:color="000000"/>
            </w:tcBorders>
            <w:shd w:val="clear" w:color="auto" w:fill="B8CCE4"/>
          </w:tcPr>
          <w:p w:rsidR="0099649D" w:rsidRPr="0099649D" w:rsidRDefault="0099649D" w:rsidP="0099649D">
            <w:pPr>
              <w:jc w:val="center"/>
            </w:pPr>
            <w:r w:rsidRPr="0099649D">
              <w:rPr>
                <w:b/>
              </w:rPr>
              <w:t>616</w:t>
            </w:r>
          </w:p>
        </w:tc>
      </w:tr>
      <w:tr w:rsidR="0099649D" w:rsidRPr="0099649D" w:rsidTr="001A1ACA">
        <w:trPr>
          <w:trHeight w:val="378"/>
          <w:jc w:val="center"/>
        </w:trPr>
        <w:tc>
          <w:tcPr>
            <w:tcW w:w="3508" w:type="dxa"/>
            <w:tcBorders>
              <w:top w:val="single" w:sz="4" w:space="0" w:color="000000"/>
              <w:left w:val="single" w:sz="4" w:space="0" w:color="000000"/>
              <w:bottom w:val="single" w:sz="4" w:space="0" w:color="000000"/>
              <w:right w:val="single" w:sz="4" w:space="0" w:color="000000"/>
            </w:tcBorders>
            <w:shd w:val="clear" w:color="auto" w:fill="B8CCE4"/>
          </w:tcPr>
          <w:p w:rsidR="0099649D" w:rsidRPr="0099649D" w:rsidRDefault="0099649D" w:rsidP="0099649D">
            <w:pPr>
              <w:jc w:val="center"/>
            </w:pPr>
            <w:r w:rsidRPr="0099649D">
              <w:rPr>
                <w:b/>
              </w:rPr>
              <w:t>MORBIDITETA / 10000 PREBIVALCEV</w:t>
            </w:r>
          </w:p>
        </w:tc>
        <w:tc>
          <w:tcPr>
            <w:tcW w:w="2410" w:type="dxa"/>
            <w:tcBorders>
              <w:top w:val="single" w:sz="4" w:space="0" w:color="000000"/>
              <w:left w:val="single" w:sz="4" w:space="0" w:color="000000"/>
              <w:bottom w:val="single" w:sz="4" w:space="0" w:color="000000"/>
              <w:right w:val="single" w:sz="4" w:space="0" w:color="000000"/>
            </w:tcBorders>
            <w:shd w:val="clear" w:color="auto" w:fill="B8CCE4"/>
          </w:tcPr>
          <w:p w:rsidR="0099649D" w:rsidRPr="0099649D" w:rsidRDefault="0099649D" w:rsidP="0099649D">
            <w:pPr>
              <w:jc w:val="center"/>
            </w:pPr>
            <w:r w:rsidRPr="0099649D">
              <w:rPr>
                <w:b/>
              </w:rPr>
              <w:t>190.7</w:t>
            </w:r>
          </w:p>
        </w:tc>
      </w:tr>
    </w:tbl>
    <w:p w:rsidR="0099649D" w:rsidRPr="0099649D" w:rsidRDefault="0099649D" w:rsidP="0099649D">
      <w:pPr>
        <w:jc w:val="center"/>
        <w:rPr>
          <w:sz w:val="20"/>
        </w:rPr>
      </w:pPr>
      <w:r w:rsidRPr="0099649D">
        <w:rPr>
          <w:sz w:val="20"/>
        </w:rPr>
        <w:t>(Vir: NIJZ OE Celje, Epidemiološko spremljanje nalezljivih bolezni v UE Šmarje pri Jelšah v letu 2015, Marec 2017)</w:t>
      </w:r>
    </w:p>
    <w:p w:rsidR="0099649D" w:rsidRDefault="0099649D" w:rsidP="0099649D"/>
    <w:p w:rsidR="004A0985" w:rsidRDefault="004A0985" w:rsidP="004A0985">
      <w:pPr>
        <w:pStyle w:val="Naslov3"/>
      </w:pPr>
      <w:bookmarkStart w:id="17" w:name="_Toc493145984"/>
      <w:r>
        <w:t>Zdravstvena oskrba v občini Bistrica ob Sotli</w:t>
      </w:r>
      <w:bookmarkEnd w:id="17"/>
    </w:p>
    <w:p w:rsidR="004A0985" w:rsidRPr="005C0176" w:rsidRDefault="004A0985" w:rsidP="004A0985">
      <w:r w:rsidRPr="005C0176">
        <w:t>Splošna zdrav</w:t>
      </w:r>
      <w:r>
        <w:t>stvena ambulanta Bistrica ob Sotli</w:t>
      </w:r>
      <w:r w:rsidRPr="005C0176">
        <w:t xml:space="preserve"> nudi zdravstvene usluge (splošno zdravstvo, ekipa NMP, zobna ambulanta) pr</w:t>
      </w:r>
      <w:r>
        <w:t>ebivalcem občine Bistrica ob Sotli</w:t>
      </w:r>
      <w:r w:rsidRPr="005C0176">
        <w:t>.</w:t>
      </w:r>
    </w:p>
    <w:p w:rsidR="004A0985" w:rsidRPr="005C0176" w:rsidRDefault="004A0985" w:rsidP="004A0985"/>
    <w:p w:rsidR="004A0985" w:rsidRPr="005C0176" w:rsidRDefault="004A0985" w:rsidP="004A0985">
      <w:r w:rsidRPr="005C0176">
        <w:t>Javni zavod Zdravstveni dom Šmarje pri Jelšah pa nudi še ostale zdravstvene usluge prebivalcem upravne enote Šmarje pri Jelšah.</w:t>
      </w:r>
    </w:p>
    <w:p w:rsidR="004A0985" w:rsidRPr="005C0176" w:rsidRDefault="004A0985" w:rsidP="004A0985"/>
    <w:p w:rsidR="004A0985" w:rsidRPr="005C0176" w:rsidRDefault="004A0985" w:rsidP="004A0985">
      <w:r w:rsidRPr="005C0176">
        <w:t xml:space="preserve">Vključuje službe, ki so skupnega pomena: </w:t>
      </w:r>
    </w:p>
    <w:p w:rsidR="004A0985" w:rsidRDefault="004A0985" w:rsidP="00CD0856">
      <w:pPr>
        <w:pStyle w:val="Odstavekseznama"/>
        <w:numPr>
          <w:ilvl w:val="0"/>
          <w:numId w:val="45"/>
        </w:numPr>
      </w:pPr>
      <w:r>
        <w:t>NMP – nujna medicinska pomoč</w:t>
      </w:r>
    </w:p>
    <w:p w:rsidR="004A0985" w:rsidRDefault="004A0985" w:rsidP="00CD0856">
      <w:pPr>
        <w:pStyle w:val="Odstavekseznama"/>
        <w:numPr>
          <w:ilvl w:val="0"/>
          <w:numId w:val="45"/>
        </w:numPr>
      </w:pPr>
      <w:r>
        <w:t>Dežurna služba</w:t>
      </w:r>
    </w:p>
    <w:p w:rsidR="004A0985" w:rsidRDefault="004A0985" w:rsidP="00CD0856">
      <w:pPr>
        <w:pStyle w:val="Odstavekseznama"/>
        <w:numPr>
          <w:ilvl w:val="0"/>
          <w:numId w:val="45"/>
        </w:numPr>
      </w:pPr>
      <w:r>
        <w:t>Reševalna služba</w:t>
      </w:r>
    </w:p>
    <w:p w:rsidR="004A0985" w:rsidRDefault="004A0985" w:rsidP="00CD0856">
      <w:pPr>
        <w:pStyle w:val="Odstavekseznama"/>
        <w:numPr>
          <w:ilvl w:val="0"/>
          <w:numId w:val="45"/>
        </w:numPr>
      </w:pPr>
      <w:r>
        <w:t>Patronažna služba</w:t>
      </w:r>
    </w:p>
    <w:p w:rsidR="004A0985" w:rsidRDefault="004A0985" w:rsidP="00CD0856">
      <w:pPr>
        <w:pStyle w:val="Odstavekseznama"/>
        <w:numPr>
          <w:ilvl w:val="0"/>
          <w:numId w:val="45"/>
        </w:numPr>
      </w:pPr>
      <w:r>
        <w:t>Fizioterapija</w:t>
      </w:r>
    </w:p>
    <w:p w:rsidR="004A0985" w:rsidRDefault="004A0985" w:rsidP="00CD0856">
      <w:pPr>
        <w:pStyle w:val="Odstavekseznama"/>
        <w:numPr>
          <w:ilvl w:val="0"/>
          <w:numId w:val="45"/>
        </w:numPr>
      </w:pPr>
      <w:r>
        <w:t>Laboratorij</w:t>
      </w:r>
    </w:p>
    <w:p w:rsidR="004A0985" w:rsidRDefault="004A0985" w:rsidP="00CD0856">
      <w:pPr>
        <w:pStyle w:val="Odstavekseznama"/>
        <w:numPr>
          <w:ilvl w:val="0"/>
          <w:numId w:val="45"/>
        </w:numPr>
      </w:pPr>
      <w:r>
        <w:t>Zdravstvena vzgoja</w:t>
      </w:r>
    </w:p>
    <w:p w:rsidR="004A0985" w:rsidRDefault="004A0985" w:rsidP="00CD0856">
      <w:pPr>
        <w:pStyle w:val="Odstavekseznama"/>
        <w:numPr>
          <w:ilvl w:val="0"/>
          <w:numId w:val="45"/>
        </w:numPr>
      </w:pPr>
      <w:r>
        <w:t>Splošne ambulante</w:t>
      </w:r>
    </w:p>
    <w:p w:rsidR="004A0985" w:rsidRDefault="004A0985" w:rsidP="004A0985"/>
    <w:p w:rsidR="004A0985" w:rsidRDefault="004A0985" w:rsidP="004A0985">
      <w:pPr>
        <w:pStyle w:val="Naslov3"/>
      </w:pPr>
      <w:bookmarkStart w:id="18" w:name="_Toc493145985"/>
      <w:r>
        <w:t>Zdravstveno stanje v občini Bistrica ob Sotli</w:t>
      </w:r>
      <w:bookmarkEnd w:id="18"/>
    </w:p>
    <w:p w:rsidR="00DE2129" w:rsidRPr="00DE2129" w:rsidRDefault="00DE2129" w:rsidP="00DE2129">
      <w:pPr>
        <w:pStyle w:val="Naslov4"/>
        <w:rPr>
          <w:rFonts w:ascii="Times New Roman" w:hAnsi="Times New Roman"/>
          <w:szCs w:val="24"/>
        </w:rPr>
      </w:pPr>
      <w:r w:rsidRPr="00DE2129">
        <w:rPr>
          <w:shd w:val="clear" w:color="auto" w:fill="FFFFFF"/>
        </w:rPr>
        <w:t>Zdravstveno stanje in umrljivost</w:t>
      </w:r>
    </w:p>
    <w:p w:rsidR="00DE2129" w:rsidRPr="00DE2129" w:rsidRDefault="00DE2129" w:rsidP="0053704E">
      <w:pPr>
        <w:pStyle w:val="Odstavekseznama"/>
        <w:numPr>
          <w:ilvl w:val="0"/>
          <w:numId w:val="46"/>
        </w:numPr>
        <w:jc w:val="both"/>
      </w:pPr>
      <w:r w:rsidRPr="00DE2129">
        <w:t>Delež prebivalcev občine, ki so svoje zdravje ocenjevali kot dobro, je bil nižji od slovenskega povprečja.</w:t>
      </w:r>
    </w:p>
    <w:p w:rsidR="00DE2129" w:rsidRPr="00DE2129" w:rsidRDefault="00DE2129" w:rsidP="0053704E">
      <w:pPr>
        <w:pStyle w:val="Odstavekseznama"/>
        <w:numPr>
          <w:ilvl w:val="0"/>
          <w:numId w:val="46"/>
        </w:numPr>
        <w:jc w:val="both"/>
      </w:pPr>
      <w:r w:rsidRPr="00DE2129">
        <w:t>Bolniška odsotnost delovno aktivnih prebivalcev je trajala povprečno 12,1 koledarskih dni na leto, v Sloveniji pa 13,7 dni.</w:t>
      </w:r>
    </w:p>
    <w:p w:rsidR="00DE2129" w:rsidRPr="00DE2129" w:rsidRDefault="00DE2129" w:rsidP="0053704E">
      <w:pPr>
        <w:pStyle w:val="Odstavekseznama"/>
        <w:numPr>
          <w:ilvl w:val="0"/>
          <w:numId w:val="46"/>
        </w:numPr>
        <w:jc w:val="both"/>
      </w:pPr>
      <w:r w:rsidRPr="00DE2129">
        <w:t>Delež oseb, ki prejemajo zdravila zaradi povišanega krvnega tlaka, je bil višji od slovenskega povprečja, za sladkorno bolezen blizu slovenskemu povprečju.</w:t>
      </w:r>
    </w:p>
    <w:p w:rsidR="00DE2129" w:rsidRPr="00DE2129" w:rsidRDefault="00DE2129" w:rsidP="0053704E">
      <w:pPr>
        <w:pStyle w:val="Odstavekseznama"/>
        <w:numPr>
          <w:ilvl w:val="0"/>
          <w:numId w:val="46"/>
        </w:numPr>
        <w:jc w:val="both"/>
      </w:pPr>
      <w:r w:rsidRPr="00DE2129">
        <w:t>Stopnja bolnišničnih obravnav zaradi srčne kapi je bila 2,2 na 1000 prebivalcev, starih 35 do 74 let, v Sloveniji pa 1,9.</w:t>
      </w:r>
    </w:p>
    <w:p w:rsidR="00DE2129" w:rsidRPr="00DE2129" w:rsidRDefault="00DE2129" w:rsidP="0053704E">
      <w:pPr>
        <w:pStyle w:val="Odstavekseznama"/>
        <w:numPr>
          <w:ilvl w:val="0"/>
          <w:numId w:val="46"/>
        </w:numPr>
        <w:jc w:val="both"/>
      </w:pPr>
      <w:r w:rsidRPr="00DE2129">
        <w:t>Pri starejših prebivalcih občine je bila stopnja bolnišničnih obravnav zaradi zlomov kolka 8,8 na 1000, v Sloveniji pa 6,4.</w:t>
      </w:r>
    </w:p>
    <w:p w:rsidR="00DE2129" w:rsidRPr="00DE2129" w:rsidRDefault="00DE2129" w:rsidP="0053704E">
      <w:pPr>
        <w:pStyle w:val="Odstavekseznama"/>
        <w:numPr>
          <w:ilvl w:val="0"/>
          <w:numId w:val="46"/>
        </w:numPr>
        <w:jc w:val="both"/>
      </w:pPr>
      <w:r w:rsidRPr="00DE2129">
        <w:t>Delež uporabnikov pomoči na domu je bil višji* od slovenskega povprečja.</w:t>
      </w:r>
    </w:p>
    <w:p w:rsidR="00DE2129" w:rsidRDefault="00DE2129" w:rsidP="0053704E">
      <w:pPr>
        <w:pStyle w:val="Odstavekseznama"/>
        <w:numPr>
          <w:ilvl w:val="0"/>
          <w:numId w:val="46"/>
        </w:numPr>
        <w:jc w:val="both"/>
      </w:pPr>
      <w:r w:rsidRPr="00DE2129">
        <w:t>Stopnja umrljivosti zaradi samomora je bila 49 na 100.000 prebivalcev, v Sloveniji pa 22.</w:t>
      </w:r>
    </w:p>
    <w:p w:rsidR="00DE2129" w:rsidRPr="00DE2129" w:rsidRDefault="00DE2129" w:rsidP="0053704E">
      <w:pPr>
        <w:jc w:val="both"/>
      </w:pPr>
    </w:p>
    <w:p w:rsidR="004A0985" w:rsidRDefault="00DE2129" w:rsidP="00DE2129">
      <w:pPr>
        <w:pStyle w:val="Naslov4"/>
      </w:pPr>
      <w:r w:rsidRPr="00DE2129">
        <w:t>Dejavniki tveganja za zdravje in preventiva</w:t>
      </w:r>
    </w:p>
    <w:p w:rsidR="00DE2129" w:rsidRDefault="00DE2129" w:rsidP="0053704E">
      <w:pPr>
        <w:pStyle w:val="Odstavekseznama"/>
        <w:numPr>
          <w:ilvl w:val="0"/>
          <w:numId w:val="47"/>
        </w:numPr>
        <w:jc w:val="both"/>
      </w:pPr>
      <w:r>
        <w:t>Telesni fitnes otrok je bil blizu slovenskemu povprečju.</w:t>
      </w:r>
    </w:p>
    <w:p w:rsidR="00DE2129" w:rsidRDefault="00DE2129" w:rsidP="0053704E">
      <w:pPr>
        <w:pStyle w:val="Odstavekseznama"/>
        <w:numPr>
          <w:ilvl w:val="0"/>
          <w:numId w:val="47"/>
        </w:numPr>
        <w:jc w:val="both"/>
      </w:pPr>
      <w:r>
        <w:t>Delež kadilcev je bil 16 %, v Sloveniji pa 24 %.</w:t>
      </w:r>
    </w:p>
    <w:p w:rsidR="00DE2129" w:rsidRDefault="00DE2129" w:rsidP="0053704E">
      <w:pPr>
        <w:pStyle w:val="Odstavekseznama"/>
        <w:numPr>
          <w:ilvl w:val="0"/>
          <w:numId w:val="47"/>
        </w:numPr>
        <w:jc w:val="both"/>
      </w:pPr>
      <w:r>
        <w:t>Stopnja bolnišničnih obravnav zaradi poškodb v transportnih nezgodah je bila 1,4 na 1000 prebivalcev, v Sloveniji pa 1,8.</w:t>
      </w:r>
    </w:p>
    <w:p w:rsidR="00DE2129" w:rsidRDefault="00DE2129" w:rsidP="0053704E">
      <w:pPr>
        <w:pStyle w:val="Odstavekseznama"/>
        <w:numPr>
          <w:ilvl w:val="0"/>
          <w:numId w:val="47"/>
        </w:numPr>
        <w:jc w:val="both"/>
      </w:pPr>
      <w:r>
        <w:t>Delež prometnih nezgod z alkoholiziranimi povzročitelji je bil nižji* od slovenskega povprečja.</w:t>
      </w:r>
    </w:p>
    <w:p w:rsidR="00DE2129" w:rsidRDefault="00DE2129" w:rsidP="0053704E">
      <w:pPr>
        <w:pStyle w:val="Odstavekseznama"/>
        <w:numPr>
          <w:ilvl w:val="0"/>
          <w:numId w:val="47"/>
        </w:numPr>
        <w:jc w:val="both"/>
      </w:pPr>
      <w:r>
        <w:t xml:space="preserve">Odzivnost v Program Svit - </w:t>
      </w:r>
      <w:proofErr w:type="spellStart"/>
      <w:r>
        <w:t>presejanju</w:t>
      </w:r>
      <w:proofErr w:type="spellEnd"/>
      <w:r>
        <w:t xml:space="preserve"> za raka debelega črevesa in danke je bila 58,1 %, v Sloveniji pa 60,4 %.</w:t>
      </w:r>
    </w:p>
    <w:p w:rsidR="00DE2129" w:rsidRDefault="00DE2129" w:rsidP="0053704E">
      <w:pPr>
        <w:pStyle w:val="Odstavekseznama"/>
        <w:numPr>
          <w:ilvl w:val="0"/>
          <w:numId w:val="47"/>
        </w:numPr>
        <w:jc w:val="both"/>
      </w:pPr>
      <w:proofErr w:type="spellStart"/>
      <w:r>
        <w:lastRenderedPageBreak/>
        <w:t>Presejanost</w:t>
      </w:r>
      <w:proofErr w:type="spellEnd"/>
      <w:r>
        <w:t xml:space="preserve"> v Programu Zora - </w:t>
      </w:r>
      <w:proofErr w:type="spellStart"/>
      <w:r>
        <w:t>presejanju</w:t>
      </w:r>
      <w:proofErr w:type="spellEnd"/>
      <w:r>
        <w:t xml:space="preserve"> za raka materničnega vratu je bila 59,8 %, v Sloveniji pa 71,3 %.</w:t>
      </w:r>
    </w:p>
    <w:p w:rsidR="00DE2129" w:rsidRPr="00DE2129" w:rsidRDefault="00DE2129" w:rsidP="00DE2129"/>
    <w:p w:rsidR="0099649D" w:rsidRPr="0099649D" w:rsidRDefault="0099649D" w:rsidP="001A1ACA">
      <w:pPr>
        <w:pStyle w:val="Naslov2"/>
      </w:pPr>
      <w:bookmarkStart w:id="19" w:name="_Toc479069472"/>
      <w:bookmarkStart w:id="20" w:name="_Toc493145986"/>
      <w:r w:rsidRPr="0099649D">
        <w:t>Možen potek in pričakovan obseg pojavljanja nalezljivih bolezni pri ljudeh</w:t>
      </w:r>
      <w:bookmarkEnd w:id="19"/>
      <w:bookmarkEnd w:id="20"/>
    </w:p>
    <w:p w:rsidR="0099649D" w:rsidRPr="0099649D" w:rsidRDefault="0099649D" w:rsidP="0099649D">
      <w:pPr>
        <w:jc w:val="both"/>
        <w:rPr>
          <w:u w:val="single"/>
        </w:rPr>
      </w:pPr>
      <w:r w:rsidRPr="0099649D">
        <w:rPr>
          <w:u w:val="single"/>
        </w:rPr>
        <w:t xml:space="preserve">Nalezljive bolezni, ki se lahko pojavijo kot posamezni primeri ali v obliki izbruhov, so: </w:t>
      </w:r>
    </w:p>
    <w:p w:rsidR="0099649D" w:rsidRPr="0099649D" w:rsidRDefault="0099649D" w:rsidP="0099649D">
      <w:pPr>
        <w:numPr>
          <w:ilvl w:val="0"/>
          <w:numId w:val="4"/>
        </w:numPr>
        <w:contextualSpacing/>
        <w:jc w:val="both"/>
      </w:pPr>
      <w:r w:rsidRPr="0099649D">
        <w:t xml:space="preserve">driska, in sicer različnih povzročiteljev (bakterije, virusi, paraziti), zlasti pri ranljivi populaciji (otroci, ostareli, vojaki, turisti, zdravstveno osebje), </w:t>
      </w:r>
    </w:p>
    <w:p w:rsidR="0099649D" w:rsidRPr="0099649D" w:rsidRDefault="0099649D" w:rsidP="0099649D">
      <w:pPr>
        <w:numPr>
          <w:ilvl w:val="0"/>
          <w:numId w:val="4"/>
        </w:numPr>
        <w:contextualSpacing/>
        <w:jc w:val="both"/>
      </w:pPr>
      <w:r w:rsidRPr="0099649D">
        <w:t xml:space="preserve">okužbe s hrano in vodo, </w:t>
      </w:r>
    </w:p>
    <w:p w:rsidR="0099649D" w:rsidRPr="0099649D" w:rsidRDefault="0099649D" w:rsidP="0099649D">
      <w:pPr>
        <w:numPr>
          <w:ilvl w:val="0"/>
          <w:numId w:val="4"/>
        </w:numPr>
        <w:contextualSpacing/>
        <w:jc w:val="both"/>
      </w:pPr>
      <w:r w:rsidRPr="0099649D">
        <w:t xml:space="preserve">zoonoze, </w:t>
      </w:r>
    </w:p>
    <w:p w:rsidR="0099649D" w:rsidRPr="0099649D" w:rsidRDefault="0099649D" w:rsidP="0099649D">
      <w:pPr>
        <w:numPr>
          <w:ilvl w:val="0"/>
          <w:numId w:val="4"/>
        </w:numPr>
        <w:contextualSpacing/>
        <w:jc w:val="both"/>
      </w:pPr>
      <w:proofErr w:type="spellStart"/>
      <w:r w:rsidRPr="0099649D">
        <w:t>legioneloza</w:t>
      </w:r>
      <w:proofErr w:type="spellEnd"/>
      <w:r w:rsidRPr="0099649D">
        <w:t xml:space="preserve"> (hoteli, razpršilci vode, klimatski stolpi, vodometi, bolnišnično okolje), </w:t>
      </w:r>
    </w:p>
    <w:p w:rsidR="0099649D" w:rsidRPr="0099649D" w:rsidRDefault="0099649D" w:rsidP="0099649D">
      <w:pPr>
        <w:numPr>
          <w:ilvl w:val="0"/>
          <w:numId w:val="4"/>
        </w:numPr>
        <w:contextualSpacing/>
        <w:jc w:val="both"/>
      </w:pPr>
      <w:r w:rsidRPr="0099649D">
        <w:t xml:space="preserve">oslovski kašelj, norice, ošpice in mumps, </w:t>
      </w:r>
    </w:p>
    <w:p w:rsidR="0099649D" w:rsidRPr="0099649D" w:rsidRDefault="0099649D" w:rsidP="0099649D">
      <w:pPr>
        <w:numPr>
          <w:ilvl w:val="0"/>
          <w:numId w:val="4"/>
        </w:numPr>
        <w:contextualSpacing/>
        <w:jc w:val="both"/>
      </w:pPr>
      <w:r w:rsidRPr="0099649D">
        <w:t xml:space="preserve">stafilokokne okužbe (domače in bolnišnično okolje, oddelki za novorojenčke ter kirurški oddelki), </w:t>
      </w:r>
    </w:p>
    <w:p w:rsidR="0099649D" w:rsidRPr="0099649D" w:rsidRDefault="0099649D" w:rsidP="0099649D">
      <w:pPr>
        <w:numPr>
          <w:ilvl w:val="0"/>
          <w:numId w:val="4"/>
        </w:numPr>
        <w:contextualSpacing/>
        <w:jc w:val="both"/>
      </w:pPr>
      <w:r w:rsidRPr="0099649D">
        <w:t xml:space="preserve">streptokokne okužbe – angina (otroci, v vojašnicah in bolnišnicah), </w:t>
      </w:r>
    </w:p>
    <w:p w:rsidR="0099649D" w:rsidRPr="0099649D" w:rsidRDefault="0099649D" w:rsidP="0099649D">
      <w:pPr>
        <w:numPr>
          <w:ilvl w:val="0"/>
          <w:numId w:val="4"/>
        </w:numPr>
        <w:contextualSpacing/>
        <w:jc w:val="both"/>
      </w:pPr>
      <w:r w:rsidRPr="0099649D">
        <w:t xml:space="preserve">okužbe, ki jih povzročajo virusi influence, respiratorni </w:t>
      </w:r>
      <w:proofErr w:type="spellStart"/>
      <w:r w:rsidRPr="0099649D">
        <w:t>sincicijski</w:t>
      </w:r>
      <w:proofErr w:type="spellEnd"/>
      <w:r w:rsidRPr="0099649D">
        <w:t xml:space="preserve"> virus in drugi povzročitelji akutnih </w:t>
      </w:r>
    </w:p>
    <w:p w:rsidR="0099649D" w:rsidRPr="0099649D" w:rsidRDefault="0099649D" w:rsidP="0099649D">
      <w:pPr>
        <w:numPr>
          <w:ilvl w:val="0"/>
          <w:numId w:val="4"/>
        </w:numPr>
        <w:contextualSpacing/>
        <w:jc w:val="both"/>
      </w:pPr>
      <w:r w:rsidRPr="0099649D">
        <w:t xml:space="preserve">okužb dihal.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Število zbolelih je odvisno od številnih dejavnikov, med njimi od vrste mikroba, deleža </w:t>
      </w:r>
      <w:proofErr w:type="spellStart"/>
      <w:r w:rsidRPr="0099649D">
        <w:t>neimunih</w:t>
      </w:r>
      <w:proofErr w:type="spellEnd"/>
      <w:r w:rsidRPr="0099649D">
        <w:t xml:space="preserve"> prebivalcev, načina širjenja bolezni itn. </w:t>
      </w:r>
    </w:p>
    <w:p w:rsidR="0099649D" w:rsidRPr="0099649D" w:rsidRDefault="0099649D" w:rsidP="0099649D">
      <w:pPr>
        <w:jc w:val="both"/>
      </w:pPr>
      <w:r w:rsidRPr="0099649D">
        <w:t xml:space="preserve"> </w:t>
      </w:r>
    </w:p>
    <w:p w:rsidR="0099649D" w:rsidRPr="0099649D" w:rsidRDefault="0099649D" w:rsidP="0099649D">
      <w:pPr>
        <w:jc w:val="both"/>
        <w:rPr>
          <w:u w:val="single"/>
        </w:rPr>
      </w:pPr>
      <w:r w:rsidRPr="0099649D">
        <w:rPr>
          <w:u w:val="single"/>
        </w:rPr>
        <w:t xml:space="preserve">Pričakujemo lahko predvsem: </w:t>
      </w:r>
    </w:p>
    <w:p w:rsidR="0099649D" w:rsidRPr="0099649D" w:rsidRDefault="0099649D" w:rsidP="0099649D">
      <w:pPr>
        <w:numPr>
          <w:ilvl w:val="0"/>
          <w:numId w:val="6"/>
        </w:numPr>
        <w:contextualSpacing/>
        <w:jc w:val="both"/>
      </w:pPr>
      <w:r w:rsidRPr="0099649D">
        <w:rPr>
          <w:b/>
          <w:u w:val="single"/>
        </w:rPr>
        <w:t>pojav nalezljivih bolezni pri ljudeh (izbruh ali epidemijo) kot posledico naravne ali druge</w:t>
      </w:r>
      <w:r w:rsidRPr="0099649D">
        <w:rPr>
          <w:b/>
        </w:rPr>
        <w:t xml:space="preserve"> </w:t>
      </w:r>
      <w:r w:rsidRPr="0099649D">
        <w:rPr>
          <w:b/>
          <w:u w:val="single"/>
        </w:rPr>
        <w:t>nesreče</w:t>
      </w:r>
      <w:r w:rsidRPr="0099649D">
        <w:t xml:space="preserve">. Ker se ob takih nesrečah lahko zelo hitro poslabšajo osnovne življenjske razmere, je tveganje za pojav in širjenje nalezljivih bolezni pri ljudeh predvsem ob: </w:t>
      </w:r>
    </w:p>
    <w:p w:rsidR="0099649D" w:rsidRPr="0099649D" w:rsidRDefault="0099649D" w:rsidP="0099649D">
      <w:pPr>
        <w:numPr>
          <w:ilvl w:val="0"/>
          <w:numId w:val="5"/>
        </w:numPr>
        <w:contextualSpacing/>
        <w:jc w:val="both"/>
      </w:pPr>
      <w:r w:rsidRPr="0099649D">
        <w:rPr>
          <w:b/>
        </w:rPr>
        <w:t xml:space="preserve">potresu z močnimi poškodbami ali močnejšemu (intenzitete </w:t>
      </w:r>
      <w:proofErr w:type="spellStart"/>
      <w:r w:rsidRPr="0099649D">
        <w:rPr>
          <w:b/>
        </w:rPr>
        <w:t>Vlll</w:t>
      </w:r>
      <w:proofErr w:type="spellEnd"/>
      <w:r w:rsidRPr="0099649D">
        <w:rPr>
          <w:b/>
        </w:rPr>
        <w:t xml:space="preserve"> EMS ali več)</w:t>
      </w:r>
      <w:r w:rsidR="001A1ACA">
        <w:t xml:space="preserve"> –  občina Bistrica ob Sotli</w:t>
      </w:r>
      <w:r w:rsidRPr="0099649D">
        <w:t xml:space="preserve"> </w:t>
      </w:r>
      <w:r w:rsidR="001A1ACA">
        <w:t>v celoti spada v območje VIII.</w:t>
      </w:r>
      <w:r w:rsidRPr="0099649D">
        <w:t xml:space="preserve"> </w:t>
      </w:r>
      <w:r w:rsidR="001A1ACA">
        <w:t xml:space="preserve">stopnje potresne intenzitete po </w:t>
      </w:r>
      <w:r w:rsidRPr="0099649D">
        <w:t xml:space="preserve">EMS. </w:t>
      </w:r>
    </w:p>
    <w:p w:rsidR="0099649D" w:rsidRPr="0099649D" w:rsidRDefault="0099649D" w:rsidP="0099649D">
      <w:pPr>
        <w:numPr>
          <w:ilvl w:val="0"/>
          <w:numId w:val="5"/>
        </w:numPr>
        <w:contextualSpacing/>
        <w:jc w:val="both"/>
      </w:pPr>
      <w:r w:rsidRPr="0099649D">
        <w:rPr>
          <w:b/>
        </w:rPr>
        <w:t>katastrofalnih poplavah</w:t>
      </w:r>
      <w:r w:rsidRPr="0099649D">
        <w:t xml:space="preserve"> –</w:t>
      </w:r>
      <w:r w:rsidR="001A1ACA">
        <w:t>Občina Bistrica ob Sotli</w:t>
      </w:r>
      <w:r w:rsidRPr="0099649D">
        <w:t xml:space="preserve"> ne spada med poplavno bolj ogrožene občine.</w:t>
      </w:r>
    </w:p>
    <w:p w:rsidR="0099649D" w:rsidRPr="0099649D" w:rsidRDefault="0099649D" w:rsidP="0099649D">
      <w:pPr>
        <w:numPr>
          <w:ilvl w:val="0"/>
          <w:numId w:val="5"/>
        </w:numPr>
        <w:contextualSpacing/>
        <w:jc w:val="both"/>
      </w:pPr>
      <w:r w:rsidRPr="0099649D">
        <w:rPr>
          <w:b/>
        </w:rPr>
        <w:t>jedrski nesreči</w:t>
      </w:r>
      <w:r w:rsidR="002E6D9F">
        <w:t xml:space="preserve"> – pomeni posredno ogroženost saj občina Bistrica ob Sotli leži le nekaj km od NEK</w:t>
      </w:r>
      <w:r w:rsidRPr="0099649D">
        <w:t xml:space="preserve">. </w:t>
      </w:r>
    </w:p>
    <w:p w:rsidR="0099649D" w:rsidRPr="0099649D" w:rsidRDefault="0099649D" w:rsidP="0099649D">
      <w:pPr>
        <w:numPr>
          <w:ilvl w:val="0"/>
          <w:numId w:val="5"/>
        </w:numPr>
        <w:contextualSpacing/>
        <w:jc w:val="both"/>
      </w:pPr>
      <w:r w:rsidRPr="0099649D">
        <w:rPr>
          <w:b/>
        </w:rPr>
        <w:t>pojavu posebno nevarnih bolezni živali</w:t>
      </w:r>
      <w:r w:rsidRPr="0099649D">
        <w:t xml:space="preserve">– ljudje se lahko okužijo z zoonozami pri neposrednem stiku z živalmi in z uživanjem živil, ki izvirajo od okuženih živali; </w:t>
      </w:r>
    </w:p>
    <w:p w:rsidR="0099649D" w:rsidRPr="0099649D" w:rsidRDefault="0099649D" w:rsidP="0099649D">
      <w:pPr>
        <w:numPr>
          <w:ilvl w:val="0"/>
          <w:numId w:val="5"/>
        </w:numPr>
        <w:contextualSpacing/>
        <w:jc w:val="both"/>
      </w:pPr>
      <w:r w:rsidRPr="0099649D">
        <w:rPr>
          <w:b/>
        </w:rPr>
        <w:t xml:space="preserve">uporabi orožij ali sredstev za množično uničevanje v teroristične namene oziroma terorističnem napadu s klasičnimi sredstvi oziroma terorističnem napadu s klasičnimi sredstvi (uporaba biološkega orožja) </w:t>
      </w:r>
      <w:r w:rsidRPr="0099649D">
        <w:t xml:space="preserve">– ogrožena so območja večjih slovenskih mest, kjer je večje število kritične infrastrukture. </w:t>
      </w:r>
    </w:p>
    <w:p w:rsidR="0099649D" w:rsidRPr="0099649D" w:rsidRDefault="0099649D" w:rsidP="0099649D">
      <w:pPr>
        <w:numPr>
          <w:ilvl w:val="0"/>
          <w:numId w:val="5"/>
        </w:numPr>
        <w:contextualSpacing/>
        <w:jc w:val="both"/>
      </w:pPr>
      <w:r w:rsidRPr="0099649D">
        <w:rPr>
          <w:b/>
        </w:rPr>
        <w:t>nesrečah z nevarnimi snovmi</w:t>
      </w:r>
      <w:r w:rsidR="002E6D9F">
        <w:t xml:space="preserve"> – v občini Bistrica ob Sotli</w:t>
      </w:r>
      <w:r w:rsidRPr="0099649D">
        <w:t xml:space="preserve"> nimamo večjih virov tveganja.</w:t>
      </w:r>
    </w:p>
    <w:p w:rsidR="0099649D" w:rsidRPr="0099649D" w:rsidRDefault="0099649D" w:rsidP="0099649D">
      <w:pPr>
        <w:jc w:val="both"/>
      </w:pPr>
      <w:r w:rsidRPr="0099649D">
        <w:t xml:space="preserve"> </w:t>
      </w:r>
    </w:p>
    <w:p w:rsidR="0099649D" w:rsidRPr="0099649D" w:rsidRDefault="0099649D" w:rsidP="0099649D">
      <w:pPr>
        <w:numPr>
          <w:ilvl w:val="0"/>
          <w:numId w:val="6"/>
        </w:numPr>
        <w:contextualSpacing/>
        <w:jc w:val="both"/>
      </w:pPr>
      <w:r w:rsidRPr="0099649D">
        <w:rPr>
          <w:b/>
          <w:u w:val="single"/>
        </w:rPr>
        <w:t>pojav nalezljivih bolezni pri ljudeh (epidemija ali pandemija) večjega obsega:</w:t>
      </w:r>
      <w:r w:rsidRPr="0099649D">
        <w:t xml:space="preserve">  </w:t>
      </w:r>
    </w:p>
    <w:p w:rsidR="0099649D" w:rsidRPr="0099649D" w:rsidRDefault="0099649D" w:rsidP="0099649D">
      <w:pPr>
        <w:numPr>
          <w:ilvl w:val="0"/>
          <w:numId w:val="7"/>
        </w:numPr>
        <w:contextualSpacing/>
        <w:jc w:val="both"/>
      </w:pPr>
      <w:r w:rsidRPr="0099649D">
        <w:t xml:space="preserve">epidemija ali pandemija nalezljive bolezni (npr. gripa, okužbe z oporečno vodo, bolezni, ki jih prenaša mrčes itn.) zaradi zelo hitrega širjenja med prebivalstvom zajame zelo veliko ljudi. Že običajna sezonska gripa je lahko pomembna javnozdravstvena težava saj v času epidemije gripe zboli do 20 odstotkov ljudi, v določenih starostnih skupinah tudi od 40 do 50 odstotkov. Ocenjuje se, da je smrtnost neposredno zaradi sezonske gripe manjša od 0,1 odstotka, vendar se poveča posredno zaradi zapletov in naj bi bila okoli 1 odstotka.  </w:t>
      </w:r>
    </w:p>
    <w:p w:rsidR="0099649D" w:rsidRPr="0099649D" w:rsidRDefault="0099649D" w:rsidP="0099649D">
      <w:pPr>
        <w:jc w:val="both"/>
      </w:pPr>
      <w:r w:rsidRPr="0099649D">
        <w:t xml:space="preserve"> </w:t>
      </w:r>
    </w:p>
    <w:p w:rsidR="0099649D" w:rsidRPr="0099649D" w:rsidRDefault="0099649D" w:rsidP="0099649D">
      <w:pPr>
        <w:jc w:val="both"/>
      </w:pPr>
      <w:r w:rsidRPr="0099649D">
        <w:t>Katere nalezljive bolezni pri ljudeh, pa lahko pričakujemo ob nekaterih naravnih ali drugih nesrečah so opisane v  Oceni ogroženosti ob pojavu nalezljivih bolezni pri ljudeh v o</w:t>
      </w:r>
      <w:r w:rsidR="002E6D9F">
        <w:t>bčini Bistrica ob Sotli</w:t>
      </w:r>
      <w:r w:rsidRPr="0099649D">
        <w:t xml:space="preserve">.  </w:t>
      </w:r>
    </w:p>
    <w:p w:rsidR="0099649D" w:rsidRPr="0099649D" w:rsidRDefault="0099649D" w:rsidP="0099649D">
      <w:pPr>
        <w:jc w:val="both"/>
      </w:pPr>
      <w:r w:rsidRPr="0099649D">
        <w:t xml:space="preserve"> </w:t>
      </w:r>
    </w:p>
    <w:p w:rsidR="0099649D" w:rsidRPr="0099649D" w:rsidRDefault="0099649D" w:rsidP="0099649D">
      <w:pPr>
        <w:jc w:val="both"/>
      </w:pPr>
      <w:r w:rsidRPr="0099649D">
        <w:lastRenderedPageBreak/>
        <w:t xml:space="preserve">Poleg nalezljivih bolezni obstajajo tudi številne druge nevarnosti za zdravje pri ljudeh, ki lahko zaradi svojega obsega ali resnosti ogrozijo zdravje ljudi. Med take nevarnosti sodijo tudi dogodki, povezani s hrano oziroma krmo.  </w:t>
      </w:r>
    </w:p>
    <w:p w:rsidR="0099649D" w:rsidRPr="0099649D" w:rsidRDefault="0099649D" w:rsidP="0099649D">
      <w:r w:rsidRPr="0099649D">
        <w:t xml:space="preserve"> </w:t>
      </w:r>
    </w:p>
    <w:p w:rsidR="0099649D" w:rsidRPr="0099649D" w:rsidRDefault="0099649D" w:rsidP="002E6D9F">
      <w:pPr>
        <w:pStyle w:val="Naslov2"/>
      </w:pPr>
      <w:bookmarkStart w:id="21" w:name="_Toc479069473"/>
      <w:bookmarkStart w:id="22" w:name="_Toc493145987"/>
      <w:r w:rsidRPr="0099649D">
        <w:t>Verjetnost nastanka verižnih nesreč</w:t>
      </w:r>
      <w:bookmarkEnd w:id="21"/>
      <w:bookmarkEnd w:id="22"/>
    </w:p>
    <w:p w:rsidR="0099649D" w:rsidRPr="0099649D" w:rsidRDefault="0099649D" w:rsidP="0099649D">
      <w:pPr>
        <w:jc w:val="both"/>
      </w:pPr>
      <w:r w:rsidRPr="0099649D">
        <w:t xml:space="preserve">Nalezljive bolezni pri ljudeh niso le pomembna javnozdravstvena težava, temveč tudi širša družbena težava, saj lahko na primer pri pandemiji gripe zboli do 20 odstotkov ljudi, ki opravljajo različne funkcije v družbi, poveča pa se tudi umrljivost prebivalcev. Pojav nalezljivih bolezni lahko povzroči večjo odsotnost od pouka, z dela in v transportnem sistemu ter drugih službah, na primer v zdravstvu, šolstvu, policiji, vojski, socialnem varstvu in gospodarstvu, kar ima lahko velik vpliv na vsakdanje življenje in poslovanje ter na nacionalno in globalno ekonomijo. V času pojavljanja nalezljivih bolezni se zelo povečajo obiski v zdravstvenih ambulantah in potrebe po sprejemu v bolnišnice. Delovanje celotnega zdravstvenega sistema bo močno oteženo, saj se lahko pričakuje tudi večja obolevnost med zaposlenimi v zdravstvenem sistemu. </w:t>
      </w:r>
    </w:p>
    <w:p w:rsidR="0099649D" w:rsidRPr="0099649D" w:rsidRDefault="0099649D" w:rsidP="0099649D">
      <w:pPr>
        <w:jc w:val="both"/>
      </w:pPr>
      <w:r w:rsidRPr="0099649D">
        <w:t xml:space="preserve"> </w:t>
      </w:r>
    </w:p>
    <w:p w:rsidR="0099649D" w:rsidRPr="0099649D" w:rsidRDefault="0099649D" w:rsidP="0099649D">
      <w:pPr>
        <w:jc w:val="both"/>
        <w:rPr>
          <w:u w:val="single"/>
        </w:rPr>
      </w:pPr>
      <w:r w:rsidRPr="0099649D">
        <w:rPr>
          <w:u w:val="single"/>
        </w:rPr>
        <w:t xml:space="preserve">Pojav epidemije ali pandemije nalezljivih bolezni pri ljudeh ima lahko: </w:t>
      </w:r>
    </w:p>
    <w:p w:rsidR="0099649D" w:rsidRPr="0099649D" w:rsidRDefault="0099649D" w:rsidP="0099649D">
      <w:pPr>
        <w:numPr>
          <w:ilvl w:val="0"/>
          <w:numId w:val="7"/>
        </w:numPr>
        <w:contextualSpacing/>
        <w:jc w:val="both"/>
      </w:pPr>
      <w:r w:rsidRPr="0099649D">
        <w:t xml:space="preserve">politični vpliv: politični nemiri, nezadovoljstvo prebivalcev; </w:t>
      </w:r>
    </w:p>
    <w:p w:rsidR="0099649D" w:rsidRPr="0099649D" w:rsidRDefault="0099649D" w:rsidP="0099649D">
      <w:pPr>
        <w:numPr>
          <w:ilvl w:val="0"/>
          <w:numId w:val="7"/>
        </w:numPr>
        <w:contextualSpacing/>
        <w:jc w:val="both"/>
      </w:pPr>
      <w:proofErr w:type="spellStart"/>
      <w:r w:rsidRPr="0099649D">
        <w:t>socialnovarnostni</w:t>
      </w:r>
      <w:proofErr w:type="spellEnd"/>
      <w:r w:rsidRPr="0099649D">
        <w:t xml:space="preserve"> vpliv: slabša ekonomski položaj prebivalcev in preskrba s hrano, vodo, zdravili ter drugimi dobrinami, kar lahko pripelje do socialnih nemirov. Povečano povpraševanje po dobrinah povzroči dvigovanje cen dobrin. Povečano je družbeno breme zaposlenih, pojavijo se ropi zdravil, osnovnih življenjskih dobrin in premoženja ter ponaredki zdravil; </w:t>
      </w:r>
    </w:p>
    <w:p w:rsidR="0099649D" w:rsidRPr="0099649D" w:rsidRDefault="0099649D" w:rsidP="0099649D">
      <w:pPr>
        <w:numPr>
          <w:ilvl w:val="0"/>
          <w:numId w:val="7"/>
        </w:numPr>
        <w:contextualSpacing/>
        <w:jc w:val="both"/>
      </w:pPr>
      <w:r w:rsidRPr="0099649D">
        <w:t>ekonomski vpliv z gospodarsko in ekonomsko škodo: pomanjkanje delovne sile in zmanjšan obseg proizvodnje v industriji, kmetijstvu in pri trgovanju, kar vpliva na bruto domači proizvod.</w:t>
      </w:r>
    </w:p>
    <w:p w:rsidR="0099649D" w:rsidRPr="0099649D" w:rsidRDefault="0099649D" w:rsidP="0099649D">
      <w:pPr>
        <w:jc w:val="both"/>
      </w:pPr>
    </w:p>
    <w:tbl>
      <w:tblPr>
        <w:tblStyle w:val="Tabelamrea"/>
        <w:tblW w:w="9209" w:type="dxa"/>
        <w:jc w:val="center"/>
        <w:tblLook w:val="04A0" w:firstRow="1" w:lastRow="0" w:firstColumn="1" w:lastColumn="0" w:noHBand="0" w:noVBand="1"/>
      </w:tblPr>
      <w:tblGrid>
        <w:gridCol w:w="1356"/>
        <w:gridCol w:w="7853"/>
      </w:tblGrid>
      <w:tr w:rsidR="0099649D" w:rsidRPr="0099649D" w:rsidTr="001A1ACA">
        <w:trPr>
          <w:jc w:val="center"/>
        </w:trPr>
        <w:tc>
          <w:tcPr>
            <w:tcW w:w="1190" w:type="dxa"/>
          </w:tcPr>
          <w:p w:rsidR="0099649D" w:rsidRPr="0099649D" w:rsidRDefault="0099649D" w:rsidP="0099649D">
            <w:pPr>
              <w:rPr>
                <w:b/>
                <w:color w:val="FF0000"/>
              </w:rPr>
            </w:pPr>
            <w:r w:rsidRPr="0099649D">
              <w:rPr>
                <w:b/>
                <w:color w:val="FF0000"/>
              </w:rPr>
              <w:t>P – 1001</w:t>
            </w:r>
          </w:p>
        </w:tc>
        <w:tc>
          <w:tcPr>
            <w:tcW w:w="6890" w:type="dxa"/>
          </w:tcPr>
          <w:p w:rsidR="0099649D" w:rsidRPr="0099649D" w:rsidRDefault="0099649D" w:rsidP="0099649D">
            <w:r w:rsidRPr="0099649D">
              <w:t>Ocena ogroženosti ob pojavu nalezljivih bolezni pri l</w:t>
            </w:r>
            <w:r w:rsidR="002E6D9F">
              <w:t>judeh v občini Bistrica ob Sotli</w:t>
            </w:r>
          </w:p>
        </w:tc>
      </w:tr>
    </w:tbl>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Default="0099649D" w:rsidP="0099649D"/>
    <w:p w:rsidR="00DE2129" w:rsidRDefault="00DE2129" w:rsidP="0099649D"/>
    <w:p w:rsidR="00DE2129" w:rsidRDefault="00DE2129" w:rsidP="0099649D"/>
    <w:p w:rsidR="00DE2129" w:rsidRDefault="00DE2129" w:rsidP="0099649D"/>
    <w:p w:rsidR="00DE2129" w:rsidRDefault="00DE2129" w:rsidP="0099649D"/>
    <w:p w:rsidR="00DE2129" w:rsidRDefault="00DE2129" w:rsidP="0099649D"/>
    <w:p w:rsidR="00DE2129" w:rsidRDefault="00DE2129" w:rsidP="0099649D"/>
    <w:p w:rsidR="00DE2129" w:rsidRDefault="00DE2129" w:rsidP="0099649D"/>
    <w:p w:rsidR="00DE2129" w:rsidRDefault="00DE2129" w:rsidP="0099649D"/>
    <w:p w:rsidR="00DE2129" w:rsidRDefault="00DE2129" w:rsidP="0099649D"/>
    <w:p w:rsidR="00DE2129" w:rsidRDefault="00DE2129" w:rsidP="0099649D"/>
    <w:p w:rsidR="00DE2129" w:rsidRDefault="00DE2129" w:rsidP="0099649D"/>
    <w:p w:rsidR="00DE2129" w:rsidRPr="0099649D" w:rsidRDefault="00DE2129" w:rsidP="0099649D"/>
    <w:p w:rsidR="0099649D" w:rsidRPr="0099649D" w:rsidRDefault="0099649D" w:rsidP="0099649D"/>
    <w:p w:rsidR="0099649D" w:rsidRPr="0099649D" w:rsidRDefault="0099649D" w:rsidP="0099649D"/>
    <w:p w:rsidR="0099649D" w:rsidRPr="0099649D" w:rsidRDefault="0099649D" w:rsidP="002E6D9F">
      <w:pPr>
        <w:pStyle w:val="Naslov1"/>
      </w:pPr>
      <w:bookmarkStart w:id="23" w:name="_Toc479069474"/>
      <w:bookmarkStart w:id="24" w:name="_Toc493145988"/>
      <w:r w:rsidRPr="0099649D">
        <w:lastRenderedPageBreak/>
        <w:t>OBSEG NAČRTOVANJA</w:t>
      </w:r>
      <w:bookmarkEnd w:id="23"/>
      <w:bookmarkEnd w:id="24"/>
    </w:p>
    <w:p w:rsidR="0099649D" w:rsidRPr="0099649D" w:rsidRDefault="0099649D" w:rsidP="002E6D9F">
      <w:pPr>
        <w:pStyle w:val="Naslov2"/>
      </w:pPr>
      <w:bookmarkStart w:id="25" w:name="_Toc479069475"/>
      <w:bookmarkStart w:id="26" w:name="_Toc493145989"/>
      <w:r w:rsidRPr="0099649D">
        <w:t>Temeljne ravni načrtovanja</w:t>
      </w:r>
      <w:bookmarkEnd w:id="25"/>
      <w:bookmarkEnd w:id="26"/>
    </w:p>
    <w:p w:rsidR="0099649D" w:rsidRPr="0099649D" w:rsidRDefault="0099649D" w:rsidP="0099649D">
      <w:pPr>
        <w:jc w:val="both"/>
      </w:pPr>
      <w:r w:rsidRPr="0099649D">
        <w:t xml:space="preserve">Temeljni načrt zaščite in reševanja ob pojavu epidemije oziroma pandemije nalezljive bolezni pri ljudeh je državni načrt, izdelan za primer razglasitve epidemije ali pandemije posamezne nalezljive bolezni pri ljudeh. Epidemijo nalezljive bolezni razglasi minister, pristojen za zdravje. Epidemijo gripe lahko v skladu z 12. členom Sklepa št. 1082/20137EU o resnih čezmejnih nevarnostih za zdravje razglasi tudi Evropska komisija. Pandemijo nalezljive bolezni razglasi Svetovna zdravstvena organizacija.  </w:t>
      </w:r>
    </w:p>
    <w:p w:rsidR="0099649D" w:rsidRPr="0099649D" w:rsidRDefault="0099649D" w:rsidP="0099649D">
      <w:pPr>
        <w:jc w:val="both"/>
      </w:pPr>
      <w:r w:rsidRPr="0099649D">
        <w:t xml:space="preserve"> </w:t>
      </w:r>
    </w:p>
    <w:p w:rsidR="0099649D" w:rsidRPr="0099649D" w:rsidRDefault="0099649D" w:rsidP="0099649D">
      <w:pPr>
        <w:jc w:val="both"/>
      </w:pPr>
      <w:r w:rsidRPr="0099649D">
        <w:t>Z Načrtom zaščite in reševanja ob pojavu epidemije oziroma pandemije nalezljive bolezni pri lj</w:t>
      </w:r>
      <w:r w:rsidR="002E6D9F">
        <w:t xml:space="preserve">udeh v občini Bistrica ob Sotli </w:t>
      </w:r>
      <w:r w:rsidRPr="0099649D">
        <w:t>se urejajo zaščitni ukrepi in naloge ZRP ter zagotavljanje osnovnih pogojev za življenje, ki so v prist</w:t>
      </w:r>
      <w:r w:rsidR="002E6D9F">
        <w:t>ojnosti občine Bistrica ob Sotli</w:t>
      </w:r>
      <w:r w:rsidRPr="0099649D">
        <w:t xml:space="preserve">. V načrtu so določeni tudi nekateri splošni in posebni zdravstveni ukrepi ter drugi posebni ukrepi za preprečevanje in obvladovanje nalezljivih bolezni pri ljudeh, ki jih skladno z Zakonom o nalezljivih boleznih odreja minister, pristojen za zdravje, pri čemer, če je treba, sodelujejo tudi sile in sredstva za ZRP. </w:t>
      </w:r>
    </w:p>
    <w:p w:rsidR="0099649D" w:rsidRPr="0099649D" w:rsidRDefault="0099649D" w:rsidP="0099649D">
      <w:pPr>
        <w:jc w:val="both"/>
      </w:pPr>
      <w:r w:rsidRPr="0099649D">
        <w:t xml:space="preserve"> </w:t>
      </w:r>
    </w:p>
    <w:p w:rsidR="0099649D" w:rsidRPr="0099649D" w:rsidRDefault="0099649D" w:rsidP="0099649D">
      <w:pPr>
        <w:jc w:val="both"/>
      </w:pPr>
      <w:r w:rsidRPr="0099649D">
        <w:t>Načrt zaščite in reševanja ob pojavu epidemije oziroma pandemije nalezljive bolezni pri l</w:t>
      </w:r>
      <w:r w:rsidR="002E6D9F">
        <w:t>judeh v občini Bistrica ob Sotli</w:t>
      </w:r>
      <w:r w:rsidRPr="0099649D">
        <w:t xml:space="preserve"> je izdelan za pojav epidemije nalezljivih bolezni na </w:t>
      </w:r>
      <w:r w:rsidR="002E6D9F">
        <w:t>območju občine Bistrica ob Sotli</w:t>
      </w:r>
      <w:r w:rsidRPr="0099649D">
        <w:t>.</w:t>
      </w:r>
    </w:p>
    <w:p w:rsidR="0099649D" w:rsidRPr="0099649D" w:rsidRDefault="0099649D" w:rsidP="0099649D">
      <w:pPr>
        <w:jc w:val="both"/>
      </w:pPr>
    </w:p>
    <w:p w:rsidR="0099649D" w:rsidRPr="0099649D" w:rsidRDefault="0099649D" w:rsidP="0099649D">
      <w:pPr>
        <w:jc w:val="both"/>
        <w:rPr>
          <w:b/>
        </w:rPr>
      </w:pPr>
      <w:r w:rsidRPr="0099649D">
        <w:rPr>
          <w:b/>
        </w:rPr>
        <w:t>Odločitev</w:t>
      </w:r>
      <w:r w:rsidR="002E6D9F">
        <w:rPr>
          <w:b/>
        </w:rPr>
        <w:t xml:space="preserve"> župana občine Bistrica ob Sotli</w:t>
      </w:r>
      <w:r w:rsidRPr="0099649D">
        <w:rPr>
          <w:b/>
        </w:rPr>
        <w:t xml:space="preserve"> je, da se izdela Načrt zaščite in reševanja ob pojavu epidemija oziroma pandemije nalezljive bolezni pri l</w:t>
      </w:r>
      <w:r w:rsidR="002E6D9F">
        <w:rPr>
          <w:b/>
        </w:rPr>
        <w:t>judeh v občini Bistrica ob Sotli</w:t>
      </w:r>
      <w:r w:rsidRPr="0099649D">
        <w:rPr>
          <w:b/>
        </w:rPr>
        <w:t xml:space="preserve"> v celoti.</w:t>
      </w:r>
    </w:p>
    <w:p w:rsidR="0099649D" w:rsidRPr="0099649D" w:rsidRDefault="0099649D" w:rsidP="0099649D">
      <w:pPr>
        <w:rPr>
          <w:b/>
        </w:rPr>
      </w:pPr>
    </w:p>
    <w:p w:rsidR="0099649D" w:rsidRPr="0099649D" w:rsidRDefault="0099649D" w:rsidP="0099649D">
      <w:pPr>
        <w:rPr>
          <w:b/>
        </w:rPr>
      </w:pPr>
    </w:p>
    <w:tbl>
      <w:tblPr>
        <w:tblStyle w:val="Tabelamrea16"/>
        <w:tblW w:w="8080" w:type="dxa"/>
        <w:tblLook w:val="04A0" w:firstRow="1" w:lastRow="0" w:firstColumn="1" w:lastColumn="0" w:noHBand="0" w:noVBand="1"/>
      </w:tblPr>
      <w:tblGrid>
        <w:gridCol w:w="1190"/>
        <w:gridCol w:w="6890"/>
      </w:tblGrid>
      <w:tr w:rsidR="0099649D" w:rsidRPr="0099649D" w:rsidTr="001A1ACA">
        <w:tc>
          <w:tcPr>
            <w:tcW w:w="1190" w:type="dxa"/>
          </w:tcPr>
          <w:p w:rsidR="0099649D" w:rsidRPr="0099649D" w:rsidRDefault="0099649D" w:rsidP="0099649D">
            <w:pPr>
              <w:rPr>
                <w:b/>
                <w:color w:val="FF0000"/>
              </w:rPr>
            </w:pPr>
            <w:r w:rsidRPr="0099649D">
              <w:rPr>
                <w:b/>
                <w:color w:val="FF0000"/>
              </w:rPr>
              <w:t>P – 40/11</w:t>
            </w:r>
          </w:p>
        </w:tc>
        <w:tc>
          <w:tcPr>
            <w:tcW w:w="6890" w:type="dxa"/>
          </w:tcPr>
          <w:p w:rsidR="0099649D" w:rsidRPr="0099649D" w:rsidRDefault="0099649D" w:rsidP="0099649D">
            <w:r w:rsidRPr="0099649D">
              <w:t xml:space="preserve">Evidenčni list o vzdrževanju načrta </w:t>
            </w:r>
            <w:proofErr w:type="spellStart"/>
            <w:r w:rsidRPr="0099649D">
              <w:t>ZiR</w:t>
            </w:r>
            <w:proofErr w:type="spellEnd"/>
            <w:r w:rsidRPr="0099649D">
              <w:t xml:space="preserve"> ob pojavu epidemije oz. pandemije nal</w:t>
            </w:r>
            <w:r w:rsidR="002E6D9F">
              <w:t xml:space="preserve">ezljive bolezni </w:t>
            </w:r>
          </w:p>
        </w:tc>
      </w:tr>
    </w:tbl>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99649D">
      <w:pPr>
        <w:rPr>
          <w:b/>
        </w:rPr>
      </w:pPr>
    </w:p>
    <w:p w:rsidR="0099649D" w:rsidRPr="0099649D" w:rsidRDefault="0099649D" w:rsidP="002E6D9F">
      <w:pPr>
        <w:pStyle w:val="Naslov1"/>
      </w:pPr>
      <w:bookmarkStart w:id="27" w:name="_Toc479069476"/>
      <w:bookmarkStart w:id="28" w:name="_Toc493145990"/>
      <w:r w:rsidRPr="0099649D">
        <w:lastRenderedPageBreak/>
        <w:t>ZAMISEL IZVAJANJA ZAŠČITE, REŠEVANJA IN POMOČI</w:t>
      </w:r>
      <w:bookmarkEnd w:id="27"/>
      <w:bookmarkEnd w:id="28"/>
    </w:p>
    <w:p w:rsidR="0099649D" w:rsidRPr="0099649D" w:rsidRDefault="0099649D" w:rsidP="002E6D9F">
      <w:pPr>
        <w:pStyle w:val="Naslov2"/>
      </w:pPr>
      <w:bookmarkStart w:id="29" w:name="_Toc479069477"/>
      <w:bookmarkStart w:id="30" w:name="_Toc493145991"/>
      <w:r w:rsidRPr="0099649D">
        <w:t>Temeljne podmene načrta</w:t>
      </w:r>
      <w:bookmarkEnd w:id="29"/>
      <w:bookmarkEnd w:id="30"/>
    </w:p>
    <w:p w:rsidR="0099649D" w:rsidRPr="0099649D" w:rsidRDefault="0099649D" w:rsidP="0099649D">
      <w:pPr>
        <w:jc w:val="both"/>
      </w:pPr>
      <w:r w:rsidRPr="0099649D">
        <w:t xml:space="preserve">Temeljne podmene načrta zaščite in reševanja ob pojavu epidemije oziroma pandemije nalezljive bolezni pri ljudeh so: </w:t>
      </w:r>
    </w:p>
    <w:p w:rsidR="0099649D" w:rsidRPr="0099649D" w:rsidRDefault="0099649D" w:rsidP="0099649D">
      <w:pPr>
        <w:jc w:val="both"/>
      </w:pPr>
      <w:r w:rsidRPr="0099649D">
        <w:t xml:space="preserve"> </w:t>
      </w:r>
    </w:p>
    <w:p w:rsidR="0099649D" w:rsidRPr="0099649D" w:rsidRDefault="0099649D" w:rsidP="0099649D">
      <w:pPr>
        <w:numPr>
          <w:ilvl w:val="0"/>
          <w:numId w:val="8"/>
        </w:numPr>
        <w:contextualSpacing/>
        <w:jc w:val="both"/>
      </w:pPr>
      <w:r w:rsidRPr="0099649D">
        <w:t xml:space="preserve">Varstvo pred posledicami pojava epidemije oziroma pandemije nalezljive bolezni pri ljudeh zagotavljajo v okviru svojih pristojnosti oziroma pravic in dolžnosti MZ, NIJZ, NLZOH, UVHVVR, ZIRS, državljani in drugi prebivalci Republike Slovenije kot posamezniki, Rdeči križ Slovenije, Slovenska Karitas, javne reševalne službe, podjetja, zavodi in druge organizacije, katerih dejavnost je pomembna za ZRP, ter občine, regijski in državni organi, skladno s svojimi pristojnostmi, usposobljenostjo in opremljenostjo. </w:t>
      </w:r>
    </w:p>
    <w:p w:rsidR="0099649D" w:rsidRPr="0099649D" w:rsidRDefault="0099649D" w:rsidP="0099649D">
      <w:pPr>
        <w:numPr>
          <w:ilvl w:val="0"/>
          <w:numId w:val="8"/>
        </w:numPr>
        <w:contextualSpacing/>
        <w:jc w:val="both"/>
      </w:pPr>
      <w:r w:rsidRPr="0099649D">
        <w:t>Načrt zaščite in reševanja ob pojavu epidemije oziroma pandemije nalezljive bolezni pri l</w:t>
      </w:r>
      <w:r w:rsidR="002E6D9F">
        <w:t>judeh v občini Bistrica ob Sotli</w:t>
      </w:r>
      <w:r w:rsidRPr="0099649D">
        <w:t xml:space="preserve"> je izdelan za primer razglasitve epidemije ali pandemije nalezljive bolezni pri l</w:t>
      </w:r>
      <w:r w:rsidR="002E6D9F">
        <w:t>judeh v občini Bistrica ob Sotli</w:t>
      </w:r>
      <w:r w:rsidRPr="0099649D">
        <w:t xml:space="preserve">, ko je treba poleg služb v zdravstveni dejavnosti in drugih služb uporabiti tudi sile in sredstva za ZRP. </w:t>
      </w:r>
    </w:p>
    <w:p w:rsidR="0099649D" w:rsidRPr="0099649D" w:rsidRDefault="0099649D" w:rsidP="0099649D">
      <w:pPr>
        <w:numPr>
          <w:ilvl w:val="0"/>
          <w:numId w:val="8"/>
        </w:numPr>
        <w:contextualSpacing/>
        <w:jc w:val="both"/>
      </w:pPr>
      <w:r w:rsidRPr="0099649D">
        <w:t xml:space="preserve">Ob razglasitvi epidemije ali pandemije nalezljive bolezni pri ljudeh NIJZ pripravi oceno tveganja in predlaga </w:t>
      </w:r>
      <w:proofErr w:type="spellStart"/>
      <w:r w:rsidRPr="0099649D">
        <w:t>protiepidemijske</w:t>
      </w:r>
      <w:proofErr w:type="spellEnd"/>
      <w:r w:rsidRPr="0099649D">
        <w:t xml:space="preserve"> in preventivne ukrepe. Za njihovo usklajevanje ukrepov je pristojno MZ. Za izvajanje operativnih nalo</w:t>
      </w:r>
      <w:r w:rsidR="002E6D9F">
        <w:t>g ZRP v občini Bistrica ob Sotli</w:t>
      </w:r>
      <w:r w:rsidRPr="0099649D">
        <w:t xml:space="preserve"> je odgovoren povel</w:t>
      </w:r>
      <w:r w:rsidR="002E6D9F">
        <w:t>jnik CZ občine Bistrica ob Sotli</w:t>
      </w:r>
      <w:r w:rsidRPr="0099649D">
        <w:t xml:space="preserve"> oziroma njegov namestnik. </w:t>
      </w:r>
    </w:p>
    <w:p w:rsidR="0099649D" w:rsidRPr="0099649D" w:rsidRDefault="0099649D" w:rsidP="0099649D">
      <w:pPr>
        <w:numPr>
          <w:ilvl w:val="0"/>
          <w:numId w:val="8"/>
        </w:numPr>
        <w:contextualSpacing/>
        <w:jc w:val="both"/>
      </w:pPr>
      <w:r w:rsidRPr="0099649D">
        <w:t>Življenja prebivalcev so ob epidemiji oziroma pandemiji nalezljive bolezni pri ljudeh lahko ogrožena, zato morajo biti prebivalci na okuženih in ogroženih območjih, kjer obstaja tveganje za širjenje nalezljive bolezni, pravočasno in objektivno obveščeni o pričakovani nevarnosti, možnih posledicah, ukrepih in nalogah za zmanjšanje in odpravo posledic ter o ravnanju ob dogodku, ki pomeni tveganje za zdravje ljudi.</w:t>
      </w:r>
    </w:p>
    <w:p w:rsidR="0099649D" w:rsidRPr="0099649D" w:rsidRDefault="0099649D" w:rsidP="0099649D"/>
    <w:p w:rsidR="0099649D" w:rsidRPr="0099649D" w:rsidRDefault="0099649D" w:rsidP="002E6D9F">
      <w:pPr>
        <w:pStyle w:val="Naslov2"/>
      </w:pPr>
      <w:bookmarkStart w:id="31" w:name="_Toc479069478"/>
      <w:bookmarkStart w:id="32" w:name="_Toc493145992"/>
      <w:r w:rsidRPr="0099649D">
        <w:t>Zamisel izvedbe zaščite, reševanja in pomoči</w:t>
      </w:r>
      <w:bookmarkEnd w:id="31"/>
      <w:bookmarkEnd w:id="32"/>
    </w:p>
    <w:p w:rsidR="0099649D" w:rsidRPr="0099649D" w:rsidRDefault="0099649D" w:rsidP="002E6D9F">
      <w:pPr>
        <w:pStyle w:val="Naslov3"/>
      </w:pPr>
      <w:bookmarkStart w:id="33" w:name="_Toc479069479"/>
      <w:bookmarkStart w:id="34" w:name="_Toc493145993"/>
      <w:r w:rsidRPr="0099649D">
        <w:t>Koncept odziva ob pojavu epidemije oziroma pandemije nalezljive bolezni pri ljudeh</w:t>
      </w:r>
      <w:bookmarkEnd w:id="33"/>
      <w:bookmarkEnd w:id="34"/>
    </w:p>
    <w:p w:rsidR="0099649D" w:rsidRPr="0099649D" w:rsidRDefault="0099649D" w:rsidP="0099649D">
      <w:pPr>
        <w:jc w:val="both"/>
      </w:pPr>
      <w:r w:rsidRPr="0099649D">
        <w:t>Koncept odziva ob pojavu epidemije oziroma pandemije nalezljive bolezni pri ljudeh je odvisen od povzročitelja nalezljive bolezni, pogojev, ki so potrebni za njen pojav in širjenje, ocene tveganja, števila obolelih prebivalcev ter kapacitet, ki so na voljo za izvajanje ukrepov preprečevanja širjenja in obvladovanja nalezljive bolezni in sicer:</w:t>
      </w:r>
    </w:p>
    <w:p w:rsidR="0099649D" w:rsidRPr="0099649D" w:rsidRDefault="0099649D" w:rsidP="0099649D">
      <w:pPr>
        <w:jc w:val="both"/>
      </w:pPr>
    </w:p>
    <w:p w:rsidR="0099649D" w:rsidRPr="0099649D" w:rsidRDefault="0099649D" w:rsidP="0099649D">
      <w:pPr>
        <w:rPr>
          <w:b/>
          <w:i/>
          <w:u w:val="single"/>
        </w:rPr>
      </w:pPr>
      <w:r w:rsidRPr="0099649D">
        <w:rPr>
          <w:b/>
          <w:i/>
          <w:u w:val="single"/>
        </w:rPr>
        <w:t xml:space="preserve">Pojav EPIDEMIJE oziroma PANDEMIJE nalezljive bolezni pri ljudeh na </w:t>
      </w:r>
      <w:r w:rsidR="002E6D9F">
        <w:rPr>
          <w:b/>
          <w:i/>
          <w:u w:val="single"/>
        </w:rPr>
        <w:t>območju občine Bistrica ob Sotli</w:t>
      </w:r>
      <w:r w:rsidRPr="0099649D">
        <w:rPr>
          <w:b/>
          <w:i/>
          <w:u w:val="single"/>
        </w:rPr>
        <w:t xml:space="preserve">: </w:t>
      </w:r>
    </w:p>
    <w:p w:rsidR="0099649D" w:rsidRPr="0099649D" w:rsidRDefault="0099649D" w:rsidP="0099649D">
      <w:pPr>
        <w:numPr>
          <w:ilvl w:val="0"/>
          <w:numId w:val="9"/>
        </w:numPr>
        <w:contextualSpacing/>
        <w:jc w:val="both"/>
      </w:pPr>
      <w:r w:rsidRPr="0099649D">
        <w:t xml:space="preserve">pojav nalezljive bolezni pri ljudeh, ki po številu prizadetih oseb ali velikosti prizadetega območja pomembno presega običajno stanje in predstavlja tveganje za večji del prebivalstva,  </w:t>
      </w:r>
    </w:p>
    <w:p w:rsidR="0099649D" w:rsidRPr="0099649D" w:rsidRDefault="0099649D" w:rsidP="0099649D">
      <w:pPr>
        <w:numPr>
          <w:ilvl w:val="0"/>
          <w:numId w:val="9"/>
        </w:numPr>
        <w:contextualSpacing/>
        <w:jc w:val="both"/>
      </w:pPr>
      <w:r w:rsidRPr="0099649D">
        <w:t>epidemija oziroma pandemija zajame</w:t>
      </w:r>
      <w:r w:rsidR="002E6D9F">
        <w:t xml:space="preserve"> območje občine Bistrica ob Sotli</w:t>
      </w:r>
      <w:r w:rsidRPr="0099649D">
        <w:t xml:space="preserve">, </w:t>
      </w:r>
    </w:p>
    <w:p w:rsidR="0099649D" w:rsidRPr="0099649D" w:rsidRDefault="0099649D" w:rsidP="0099649D">
      <w:pPr>
        <w:numPr>
          <w:ilvl w:val="0"/>
          <w:numId w:val="9"/>
        </w:numPr>
        <w:contextualSpacing/>
        <w:jc w:val="both"/>
      </w:pPr>
      <w:r w:rsidRPr="0099649D">
        <w:t>Načrt zaščite in reševanja ob pojavu epidemije oziroma pandemije nalezljive bolezni pri l</w:t>
      </w:r>
      <w:r w:rsidR="002E6D9F">
        <w:t>judeh v občini Bistrica ob Sotli</w:t>
      </w:r>
      <w:r w:rsidRPr="0099649D">
        <w:t xml:space="preserve"> se praviloma aktivira, ko je razglašena epidemija ali pandemija nalezljive bolezni pri l</w:t>
      </w:r>
      <w:r w:rsidR="002E6D9F">
        <w:t>judeh v občini Bistrica ob Sotli</w:t>
      </w:r>
      <w:r w:rsidRPr="0099649D">
        <w:t xml:space="preserve"> in je treba poleg služb v zdravstveni dejavnosti in drugih služb uporabiti tudi občinske sile in sredstva za ZRP, </w:t>
      </w:r>
    </w:p>
    <w:p w:rsidR="0099649D" w:rsidRPr="0099649D" w:rsidRDefault="0099649D" w:rsidP="0099649D">
      <w:pPr>
        <w:numPr>
          <w:ilvl w:val="0"/>
          <w:numId w:val="9"/>
        </w:numPr>
        <w:contextualSpacing/>
        <w:jc w:val="both"/>
      </w:pPr>
      <w:r w:rsidRPr="0099649D">
        <w:t xml:space="preserve">aktivnosti glede nadzora in obvladovanja epidemije oziroma pandemije nalezljive bolezni usklajuje in vodi član štaba CZ, zadolžen za zdravstvo (zdravnik),   </w:t>
      </w:r>
    </w:p>
    <w:p w:rsidR="0099649D" w:rsidRPr="0099649D" w:rsidRDefault="0099649D" w:rsidP="0099649D">
      <w:pPr>
        <w:numPr>
          <w:ilvl w:val="0"/>
          <w:numId w:val="9"/>
        </w:numPr>
        <w:contextualSpacing/>
        <w:jc w:val="both"/>
      </w:pPr>
      <w:r w:rsidRPr="0099649D">
        <w:t>aktivnost</w:t>
      </w:r>
      <w:r w:rsidR="002E6D9F">
        <w:t>i ZRP v občini Bistrica ob Sotli</w:t>
      </w:r>
      <w:r w:rsidRPr="0099649D">
        <w:t xml:space="preserve"> vodi in usklajuje povel</w:t>
      </w:r>
      <w:r w:rsidR="002E6D9F">
        <w:t>jnik CZ občine Bistrica ob Sotli</w:t>
      </w:r>
      <w:r w:rsidRPr="0099649D">
        <w:t xml:space="preserve"> oziroma njegov namestnik na podlagi usmeritev poveljnika CZ Zahodno-štajerske regije  oziroma poveljnika CZ RS,   </w:t>
      </w:r>
    </w:p>
    <w:p w:rsidR="0099649D" w:rsidRPr="0099649D" w:rsidRDefault="0099649D" w:rsidP="0099649D">
      <w:pPr>
        <w:numPr>
          <w:ilvl w:val="0"/>
          <w:numId w:val="9"/>
        </w:numPr>
        <w:contextualSpacing/>
        <w:jc w:val="both"/>
      </w:pPr>
      <w:r w:rsidRPr="0099649D">
        <w:lastRenderedPageBreak/>
        <w:t>na podlagi poteka epidemije oziroma pandemije nalezljive bolezni pri l</w:t>
      </w:r>
      <w:r w:rsidR="002E6D9F">
        <w:t>judeh v občini Bistrica ob Sotli</w:t>
      </w:r>
      <w:r w:rsidRPr="0099649D">
        <w:t xml:space="preserve">, NIJZ OE Celje ocenjuje razmere na terenu ter pripravlja strokovna priporočila in sporočila, </w:t>
      </w:r>
    </w:p>
    <w:p w:rsidR="0099649D" w:rsidRPr="0099649D" w:rsidRDefault="0099649D" w:rsidP="0099649D">
      <w:pPr>
        <w:numPr>
          <w:ilvl w:val="0"/>
          <w:numId w:val="9"/>
        </w:numPr>
        <w:contextualSpacing/>
        <w:jc w:val="both"/>
      </w:pPr>
      <w:r w:rsidRPr="0099649D">
        <w:t xml:space="preserve">po aktiviranju Načrta </w:t>
      </w:r>
      <w:proofErr w:type="spellStart"/>
      <w:r w:rsidRPr="0099649D">
        <w:t>ZiR</w:t>
      </w:r>
      <w:proofErr w:type="spellEnd"/>
      <w:r w:rsidRPr="0099649D">
        <w:t xml:space="preserve"> ob pojavu epidemije oziroma pandemije nalezljive bolezni pri l</w:t>
      </w:r>
      <w:r w:rsidR="002E6D9F">
        <w:t>judeh v občini Bistrica ob Sotli</w:t>
      </w:r>
      <w:r w:rsidRPr="0099649D">
        <w:t>, povel</w:t>
      </w:r>
      <w:r w:rsidR="002E6D9F">
        <w:t>jnik CZ občine Bistrica ob Sotli</w:t>
      </w:r>
      <w:r w:rsidRPr="0099649D">
        <w:t xml:space="preserve"> obvešča javnost o poteku zaščitno-reševalnih aktivnosti ter izvedenih zaščitnih ukrepih in naloga</w:t>
      </w:r>
      <w:r w:rsidR="002E6D9F">
        <w:t>h ZRP v občini Bistrica ob Sotli</w:t>
      </w:r>
      <w:r w:rsidRPr="0099649D">
        <w:t xml:space="preserve"> </w:t>
      </w:r>
    </w:p>
    <w:p w:rsidR="0099649D" w:rsidRPr="0099649D" w:rsidRDefault="0099649D" w:rsidP="0099649D">
      <w:pPr>
        <w:numPr>
          <w:ilvl w:val="0"/>
          <w:numId w:val="9"/>
        </w:numPr>
        <w:contextualSpacing/>
        <w:jc w:val="both"/>
      </w:pPr>
      <w:r w:rsidRPr="0099649D">
        <w:t>povel</w:t>
      </w:r>
      <w:r w:rsidR="002E6D9F">
        <w:t>jnik CZ občine Bistrica ob Sotli</w:t>
      </w:r>
      <w:r w:rsidRPr="0099649D">
        <w:t xml:space="preserve"> oziroma njegov namestnik lahko zaprosi poveljnika CZ Zahodno – štajerske regije, le ta pa poveljnika CZ RS za vključitev in uporabo enot in služb SV.</w:t>
      </w:r>
    </w:p>
    <w:p w:rsidR="0099649D" w:rsidRPr="0099649D" w:rsidRDefault="0099649D" w:rsidP="0099649D"/>
    <w:p w:rsidR="0099649D" w:rsidRPr="0099649D" w:rsidRDefault="0099649D" w:rsidP="0099649D"/>
    <w:p w:rsidR="0099649D" w:rsidRPr="002E6D9F" w:rsidRDefault="002E6D9F" w:rsidP="002E6D9F">
      <w:pPr>
        <w:pStyle w:val="Napis"/>
        <w:jc w:val="center"/>
        <w:rPr>
          <w:i w:val="0"/>
          <w:iCs w:val="0"/>
          <w:sz w:val="22"/>
          <w:szCs w:val="24"/>
        </w:rPr>
      </w:pPr>
      <w:bookmarkStart w:id="35" w:name="_Toc476654371"/>
      <w:r w:rsidRPr="002E6D9F">
        <w:rPr>
          <w:sz w:val="22"/>
        </w:rPr>
        <w:t xml:space="preserve">Slika </w:t>
      </w:r>
      <w:r w:rsidRPr="002E6D9F">
        <w:rPr>
          <w:sz w:val="22"/>
        </w:rPr>
        <w:fldChar w:fldCharType="begin"/>
      </w:r>
      <w:r w:rsidRPr="002E6D9F">
        <w:rPr>
          <w:sz w:val="22"/>
        </w:rPr>
        <w:instrText xml:space="preserve"> SEQ Slika \* ARABIC </w:instrText>
      </w:r>
      <w:r w:rsidRPr="002E6D9F">
        <w:rPr>
          <w:sz w:val="22"/>
        </w:rPr>
        <w:fldChar w:fldCharType="separate"/>
      </w:r>
      <w:r w:rsidR="004A0985">
        <w:rPr>
          <w:noProof/>
          <w:sz w:val="22"/>
        </w:rPr>
        <w:t>2</w:t>
      </w:r>
      <w:r w:rsidRPr="002E6D9F">
        <w:rPr>
          <w:sz w:val="22"/>
        </w:rPr>
        <w:fldChar w:fldCharType="end"/>
      </w:r>
      <w:r w:rsidRPr="002E6D9F">
        <w:rPr>
          <w:sz w:val="22"/>
        </w:rPr>
        <w:t xml:space="preserve">: </w:t>
      </w:r>
      <w:r w:rsidR="0099649D" w:rsidRPr="002E6D9F">
        <w:rPr>
          <w:i w:val="0"/>
          <w:iCs w:val="0"/>
          <w:sz w:val="22"/>
          <w:szCs w:val="24"/>
        </w:rPr>
        <w:t>Koncept odziva ob pojavu epidemije oziroma pandemije nalezljive bolezni pri ljudeh na območju RS</w:t>
      </w:r>
      <w:bookmarkEnd w:id="35"/>
    </w:p>
    <w:p w:rsidR="0099649D" w:rsidRPr="0099649D" w:rsidRDefault="0099649D" w:rsidP="0099649D">
      <w:pPr>
        <w:jc w:val="center"/>
      </w:pPr>
      <w:r w:rsidRPr="0099649D">
        <w:rPr>
          <w:noProof/>
        </w:rPr>
        <w:drawing>
          <wp:inline distT="0" distB="0" distL="0" distR="0" wp14:anchorId="34FBC9A0" wp14:editId="3A72CD0D">
            <wp:extent cx="5571569" cy="60483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2262" cy="6049127"/>
                    </a:xfrm>
                    <a:prstGeom prst="rect">
                      <a:avLst/>
                    </a:prstGeom>
                    <a:noFill/>
                    <a:ln>
                      <a:noFill/>
                    </a:ln>
                  </pic:spPr>
                </pic:pic>
              </a:graphicData>
            </a:graphic>
          </wp:inline>
        </w:drawing>
      </w:r>
    </w:p>
    <w:p w:rsidR="0099649D" w:rsidRDefault="0099649D" w:rsidP="0099649D"/>
    <w:p w:rsidR="00DE2129" w:rsidRPr="0099649D" w:rsidRDefault="00DE2129" w:rsidP="0099649D"/>
    <w:p w:rsidR="0099649D" w:rsidRPr="0099649D" w:rsidRDefault="0099649D" w:rsidP="002E6D9F">
      <w:pPr>
        <w:pStyle w:val="Naslov2"/>
      </w:pPr>
      <w:bookmarkStart w:id="36" w:name="_Toc479069480"/>
      <w:bookmarkStart w:id="37" w:name="_Toc493145994"/>
      <w:r w:rsidRPr="0099649D">
        <w:lastRenderedPageBreak/>
        <w:t>Uporaba načrta</w:t>
      </w:r>
      <w:bookmarkEnd w:id="36"/>
      <w:bookmarkEnd w:id="37"/>
    </w:p>
    <w:p w:rsidR="0099649D" w:rsidRPr="0099649D" w:rsidRDefault="0099649D" w:rsidP="0099649D">
      <w:pPr>
        <w:jc w:val="both"/>
      </w:pPr>
      <w:r w:rsidRPr="0099649D">
        <w:t>Načrt zaščite in reševanja ob pojavu epidemije oziroma pandemije nalezljive bolezni pri l</w:t>
      </w:r>
      <w:r w:rsidR="002E6D9F">
        <w:t>judeh v občini Bistrica ob Sotli</w:t>
      </w:r>
      <w:r w:rsidRPr="0099649D">
        <w:t xml:space="preserve"> se praviloma aktivira, ko je razglašena epidemija oziroma pandemija nalezljive bolezni pri ljudeh na </w:t>
      </w:r>
      <w:r w:rsidR="002E6D9F">
        <w:t>območju občine Bistrica ob Sotli</w:t>
      </w:r>
      <w:r w:rsidRPr="0099649D">
        <w:t xml:space="preserve"> in je treba poleg služb v zdravstveni dejavnosti in drugih služb uporabiti tudi sile in sredstva za ZRP. </w:t>
      </w:r>
    </w:p>
    <w:p w:rsidR="0099649D" w:rsidRPr="0099649D" w:rsidRDefault="0099649D" w:rsidP="0099649D">
      <w:pPr>
        <w:jc w:val="both"/>
      </w:pPr>
      <w:r w:rsidRPr="0099649D">
        <w:t xml:space="preserve"> </w:t>
      </w:r>
    </w:p>
    <w:p w:rsidR="0099649D" w:rsidRPr="0099649D" w:rsidRDefault="0099649D" w:rsidP="0099649D">
      <w:pPr>
        <w:jc w:val="both"/>
        <w:rPr>
          <w:b/>
        </w:rPr>
      </w:pPr>
      <w:r w:rsidRPr="0099649D">
        <w:rPr>
          <w:b/>
        </w:rPr>
        <w:t>Odločitev o aktiviranju Načrta zaščite in reševanja ob pojavu epidemije oziroma pandemije nalezljive bolezni pri l</w:t>
      </w:r>
      <w:r w:rsidR="002E6D9F">
        <w:rPr>
          <w:b/>
        </w:rPr>
        <w:t>judeh v občini Bistrica ob Sotli</w:t>
      </w:r>
      <w:r w:rsidRPr="0099649D">
        <w:rPr>
          <w:b/>
        </w:rPr>
        <w:t xml:space="preserve"> sprejme povel</w:t>
      </w:r>
      <w:r w:rsidR="002E6D9F">
        <w:rPr>
          <w:b/>
        </w:rPr>
        <w:t>jnik CZ občine Bistrica ob Sotli</w:t>
      </w:r>
      <w:r w:rsidRPr="0099649D">
        <w:rPr>
          <w:b/>
        </w:rPr>
        <w:t xml:space="preserve"> na predlog poveljnika CZ Zahodno – štajerske regije in o tem izda sklep.   </w:t>
      </w:r>
    </w:p>
    <w:p w:rsidR="0099649D" w:rsidRPr="0099649D" w:rsidRDefault="0099649D" w:rsidP="0099649D">
      <w:pPr>
        <w:jc w:val="both"/>
      </w:pPr>
    </w:p>
    <w:p w:rsidR="0099649D" w:rsidRPr="0099649D" w:rsidRDefault="0099649D" w:rsidP="0099649D">
      <w:pPr>
        <w:jc w:val="both"/>
      </w:pPr>
      <w:r w:rsidRPr="0099649D">
        <w:t>Epidemija oziroma pandemija nalezljive bolezni pri ljudeh se lahko pojavi tudi kot posledica naravne ali druge nesreče, na primer potresa z močnimi poškodbami, katastrofalnih poplav, jedrske nesreče, pojava posebno nevarnih bolezni živali, terorističnega napada – uporabe biološkega orožja, nesreč z nevarnimi snovmi itn. Ob takih dogodkih so lahko že aktivirani posamezni načrti zaščite in re</w:t>
      </w:r>
      <w:r w:rsidR="002E6D9F">
        <w:t>ševanja občine Bistrica ob Sotli</w:t>
      </w:r>
      <w:r w:rsidRPr="0099649D">
        <w:t xml:space="preserve"> na primer ob potresu, ob poplavah, ob jedrski ali radiološki nesreči, ob pojavu posebno nevarnih bolezni živali ali ob uporabi orožij ali sredstev za množično uničevanje v teroristične namene oziroma ob terorističnem napadu s klasičnimi sredstvi. Če se po taki nesreči pojavi epidemija nalezljive bolezni pri ljudeh, jo razglasi minister, pristojen za zdravje.</w:t>
      </w:r>
    </w:p>
    <w:p w:rsidR="0099649D" w:rsidRPr="0099649D" w:rsidRDefault="0099649D" w:rsidP="0099649D"/>
    <w:tbl>
      <w:tblPr>
        <w:tblStyle w:val="Tabelamrea"/>
        <w:tblW w:w="7831" w:type="dxa"/>
        <w:tblLook w:val="04A0" w:firstRow="1" w:lastRow="0" w:firstColumn="1" w:lastColumn="0" w:noHBand="0" w:noVBand="1"/>
      </w:tblPr>
      <w:tblGrid>
        <w:gridCol w:w="1194"/>
        <w:gridCol w:w="6637"/>
      </w:tblGrid>
      <w:tr w:rsidR="0099649D" w:rsidRPr="0099649D" w:rsidTr="001A1ACA">
        <w:tc>
          <w:tcPr>
            <w:tcW w:w="1194" w:type="dxa"/>
          </w:tcPr>
          <w:p w:rsidR="0099649D" w:rsidRPr="0099649D" w:rsidRDefault="0099649D" w:rsidP="0099649D">
            <w:pPr>
              <w:jc w:val="center"/>
              <w:rPr>
                <w:b/>
                <w:color w:val="70AD47" w:themeColor="accent6"/>
              </w:rPr>
            </w:pPr>
            <w:r w:rsidRPr="0099649D">
              <w:rPr>
                <w:b/>
                <w:color w:val="70AD47" w:themeColor="accent6"/>
              </w:rPr>
              <w:t>D - 10</w:t>
            </w:r>
          </w:p>
        </w:tc>
        <w:tc>
          <w:tcPr>
            <w:tcW w:w="6637" w:type="dxa"/>
          </w:tcPr>
          <w:p w:rsidR="0099649D" w:rsidRPr="0099649D" w:rsidRDefault="0099649D" w:rsidP="0099649D">
            <w:r w:rsidRPr="0099649D">
              <w:t xml:space="preserve">Vzorec sklepa o aktiviranju načrta </w:t>
            </w:r>
            <w:proofErr w:type="spellStart"/>
            <w:r w:rsidRPr="0099649D">
              <w:t>ZiR</w:t>
            </w:r>
            <w:proofErr w:type="spellEnd"/>
            <w:r w:rsidRPr="0099649D">
              <w:t xml:space="preserve"> ob nesreči</w:t>
            </w:r>
          </w:p>
        </w:tc>
      </w:tr>
      <w:tr w:rsidR="0099649D" w:rsidRPr="0099649D" w:rsidTr="001A1ACA">
        <w:tc>
          <w:tcPr>
            <w:tcW w:w="1194" w:type="dxa"/>
          </w:tcPr>
          <w:p w:rsidR="0099649D" w:rsidRPr="0099649D" w:rsidRDefault="0099649D" w:rsidP="0099649D">
            <w:pPr>
              <w:jc w:val="center"/>
              <w:rPr>
                <w:b/>
              </w:rPr>
            </w:pPr>
            <w:r w:rsidRPr="0099649D">
              <w:rPr>
                <w:b/>
                <w:color w:val="70AD47" w:themeColor="accent6"/>
              </w:rPr>
              <w:t>D - 11</w:t>
            </w:r>
          </w:p>
        </w:tc>
        <w:tc>
          <w:tcPr>
            <w:tcW w:w="6637" w:type="dxa"/>
          </w:tcPr>
          <w:p w:rsidR="0099649D" w:rsidRPr="0099649D" w:rsidRDefault="0099649D" w:rsidP="0099649D">
            <w:r w:rsidRPr="0099649D">
              <w:t>Vzorec sklepa o preklicu izvajanja zaščitnih ukrepov in nalog ZRP</w:t>
            </w:r>
          </w:p>
        </w:tc>
      </w:tr>
    </w:tbl>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Default="0099649D" w:rsidP="0099649D"/>
    <w:p w:rsidR="002E6D9F" w:rsidRDefault="002E6D9F" w:rsidP="0099649D"/>
    <w:p w:rsidR="002E6D9F" w:rsidRDefault="002E6D9F" w:rsidP="0099649D"/>
    <w:p w:rsidR="002E6D9F" w:rsidRPr="0099649D" w:rsidRDefault="002E6D9F" w:rsidP="0099649D"/>
    <w:p w:rsidR="0099649D" w:rsidRPr="0099649D" w:rsidRDefault="0099649D" w:rsidP="0099649D"/>
    <w:p w:rsidR="0099649D" w:rsidRPr="0099649D" w:rsidRDefault="0099649D" w:rsidP="002E6D9F">
      <w:pPr>
        <w:pStyle w:val="Naslov1"/>
      </w:pPr>
      <w:bookmarkStart w:id="38" w:name="_Toc479069481"/>
      <w:bookmarkStart w:id="39" w:name="_Toc493145995"/>
      <w:r w:rsidRPr="0099649D">
        <w:lastRenderedPageBreak/>
        <w:t>SILE IN SREDSTVA ZA ZAŠČITO, REŠEVANJE IN POMOČ TER VIRI ZA IZVAJANJE NAČRTA</w:t>
      </w:r>
      <w:bookmarkEnd w:id="38"/>
      <w:bookmarkEnd w:id="39"/>
    </w:p>
    <w:p w:rsidR="0099649D" w:rsidRPr="0099649D" w:rsidRDefault="0099649D" w:rsidP="002E6D9F">
      <w:pPr>
        <w:pStyle w:val="Naslov2"/>
      </w:pPr>
      <w:bookmarkStart w:id="40" w:name="_Toc479069482"/>
      <w:bookmarkStart w:id="41" w:name="_Toc493145996"/>
      <w:r w:rsidRPr="0099649D">
        <w:t>Organi in organizacije, ki lahko sodelujejo pri izvedbi nalog iz občinske pristojnosti</w:t>
      </w:r>
      <w:bookmarkEnd w:id="40"/>
      <w:bookmarkEnd w:id="41"/>
    </w:p>
    <w:p w:rsidR="0099649D" w:rsidRPr="0099649D" w:rsidRDefault="0099649D" w:rsidP="002E6D9F">
      <w:pPr>
        <w:pStyle w:val="Naslov3"/>
      </w:pPr>
      <w:bookmarkStart w:id="42" w:name="_Toc479069483"/>
      <w:bookmarkStart w:id="43" w:name="_Toc493145997"/>
      <w:r w:rsidRPr="0099649D">
        <w:t>Občinski in državni organi</w:t>
      </w:r>
      <w:bookmarkEnd w:id="42"/>
      <w:bookmarkEnd w:id="43"/>
    </w:p>
    <w:p w:rsidR="0099649D" w:rsidRPr="0099649D" w:rsidRDefault="002E6D9F" w:rsidP="0099649D">
      <w:pPr>
        <w:numPr>
          <w:ilvl w:val="0"/>
          <w:numId w:val="10"/>
        </w:numPr>
        <w:contextualSpacing/>
      </w:pPr>
      <w:r>
        <w:t>Župan občine Bistrica ob Sotli</w:t>
      </w:r>
    </w:p>
    <w:p w:rsidR="0099649D" w:rsidRPr="0099649D" w:rsidRDefault="0099649D" w:rsidP="0099649D">
      <w:pPr>
        <w:numPr>
          <w:ilvl w:val="0"/>
          <w:numId w:val="10"/>
        </w:numPr>
        <w:contextualSpacing/>
      </w:pPr>
      <w:r w:rsidRPr="0099649D">
        <w:t>Občinska</w:t>
      </w:r>
      <w:r w:rsidR="007B1BDE">
        <w:t xml:space="preserve"> uprava občine Bistrica ob Sotli</w:t>
      </w:r>
    </w:p>
    <w:p w:rsidR="0099649D" w:rsidRPr="0099649D" w:rsidRDefault="0099649D" w:rsidP="0099649D">
      <w:pPr>
        <w:numPr>
          <w:ilvl w:val="0"/>
          <w:numId w:val="10"/>
        </w:numPr>
        <w:contextualSpacing/>
      </w:pPr>
      <w:r w:rsidRPr="0099649D">
        <w:t>Skupni organ za CZ in PV</w:t>
      </w:r>
    </w:p>
    <w:p w:rsidR="0099649D" w:rsidRPr="0099649D" w:rsidRDefault="0099649D" w:rsidP="0099649D">
      <w:pPr>
        <w:numPr>
          <w:ilvl w:val="0"/>
          <w:numId w:val="10"/>
        </w:numPr>
        <w:contextualSpacing/>
      </w:pPr>
      <w:r w:rsidRPr="0099649D">
        <w:t>Policijska postaja Šmarje pri Jelšah</w:t>
      </w:r>
    </w:p>
    <w:p w:rsidR="0099649D" w:rsidRPr="0099649D" w:rsidRDefault="0099649D" w:rsidP="0099649D"/>
    <w:p w:rsidR="0099649D" w:rsidRPr="0099649D" w:rsidRDefault="0099649D" w:rsidP="007B1BDE">
      <w:pPr>
        <w:pStyle w:val="Naslov3"/>
      </w:pPr>
      <w:bookmarkStart w:id="44" w:name="_Toc479069484"/>
      <w:bookmarkStart w:id="45" w:name="_Toc493145998"/>
      <w:r w:rsidRPr="0099649D">
        <w:t xml:space="preserve">Sile za zaščito, reševanje in pomoč v občini </w:t>
      </w:r>
      <w:bookmarkEnd w:id="44"/>
      <w:r w:rsidR="007B1BDE">
        <w:t>Bistrica ob Sotli</w:t>
      </w:r>
      <w:bookmarkEnd w:id="45"/>
    </w:p>
    <w:p w:rsidR="0099649D" w:rsidRPr="0099649D" w:rsidRDefault="0099649D" w:rsidP="007B1BDE">
      <w:pPr>
        <w:pStyle w:val="Naslov4"/>
      </w:pPr>
      <w:r w:rsidRPr="0099649D">
        <w:t>Enote, službe in orga</w:t>
      </w:r>
      <w:r w:rsidR="007B1BDE">
        <w:t>ni CZ v občini Bistrica ob Sotli</w:t>
      </w:r>
    </w:p>
    <w:p w:rsidR="0099649D" w:rsidRPr="0099649D" w:rsidRDefault="0099649D" w:rsidP="0099649D">
      <w:pPr>
        <w:numPr>
          <w:ilvl w:val="0"/>
          <w:numId w:val="11"/>
        </w:numPr>
        <w:contextualSpacing/>
      </w:pPr>
      <w:r w:rsidRPr="0099649D">
        <w:t>Povelj</w:t>
      </w:r>
      <w:r w:rsidR="007B1BDE">
        <w:t>nik CZ občine Bistrica ob Sotli</w:t>
      </w:r>
    </w:p>
    <w:p w:rsidR="0099649D" w:rsidRPr="0099649D" w:rsidRDefault="0099649D" w:rsidP="0099649D">
      <w:pPr>
        <w:numPr>
          <w:ilvl w:val="0"/>
          <w:numId w:val="11"/>
        </w:numPr>
        <w:contextualSpacing/>
      </w:pPr>
      <w:r w:rsidRPr="0099649D">
        <w:t>Namestnik povelj</w:t>
      </w:r>
      <w:r w:rsidR="007B1BDE">
        <w:t>nika CZ občine Bistrica ob Sotli</w:t>
      </w:r>
    </w:p>
    <w:p w:rsidR="0099649D" w:rsidRPr="0099649D" w:rsidRDefault="00831DE4" w:rsidP="0099649D">
      <w:pPr>
        <w:numPr>
          <w:ilvl w:val="0"/>
          <w:numId w:val="11"/>
        </w:numPr>
        <w:contextualSpacing/>
      </w:pPr>
      <w:r>
        <w:t>Štab CZ občine Bistrica ob Sotli</w:t>
      </w:r>
    </w:p>
    <w:p w:rsidR="0099649D" w:rsidRPr="0099649D" w:rsidRDefault="0099649D" w:rsidP="0099649D">
      <w:pPr>
        <w:numPr>
          <w:ilvl w:val="0"/>
          <w:numId w:val="11"/>
        </w:numPr>
        <w:contextualSpacing/>
      </w:pPr>
      <w:r w:rsidRPr="0099649D">
        <w:t>Poverjeniki CZ</w:t>
      </w:r>
    </w:p>
    <w:p w:rsidR="0099649D" w:rsidRPr="0099649D" w:rsidRDefault="0099649D" w:rsidP="00831DE4">
      <w:pPr>
        <w:pStyle w:val="Odstavekseznama"/>
        <w:numPr>
          <w:ilvl w:val="0"/>
          <w:numId w:val="11"/>
        </w:numPr>
      </w:pPr>
      <w:r w:rsidRPr="0099649D">
        <w:t>Ekipa za oskrbo</w:t>
      </w:r>
    </w:p>
    <w:p w:rsidR="0099649D" w:rsidRPr="0099649D" w:rsidRDefault="0099649D" w:rsidP="00831DE4">
      <w:pPr>
        <w:pStyle w:val="Odstavekseznama"/>
        <w:numPr>
          <w:ilvl w:val="0"/>
          <w:numId w:val="11"/>
        </w:numPr>
      </w:pPr>
      <w:r w:rsidRPr="0099649D">
        <w:t>Ekipa za zveze</w:t>
      </w:r>
    </w:p>
    <w:p w:rsidR="0099649D" w:rsidRDefault="0099649D" w:rsidP="00831DE4">
      <w:pPr>
        <w:pStyle w:val="Odstavekseznama"/>
        <w:numPr>
          <w:ilvl w:val="0"/>
          <w:numId w:val="11"/>
        </w:numPr>
      </w:pPr>
      <w:r w:rsidRPr="0099649D">
        <w:t>Ekipa za prevoz</w:t>
      </w:r>
    </w:p>
    <w:p w:rsidR="0099649D" w:rsidRPr="0099649D" w:rsidRDefault="00831DE4" w:rsidP="00831DE4">
      <w:pPr>
        <w:pStyle w:val="Odstavekseznama"/>
        <w:numPr>
          <w:ilvl w:val="0"/>
          <w:numId w:val="11"/>
        </w:numPr>
      </w:pPr>
      <w:r>
        <w:t>Administrativno tehnična služba</w:t>
      </w:r>
      <w:r w:rsidR="0099649D" w:rsidRPr="0099649D">
        <w:tab/>
      </w:r>
    </w:p>
    <w:p w:rsidR="0099649D" w:rsidRPr="0099649D" w:rsidRDefault="0099649D" w:rsidP="0099649D"/>
    <w:tbl>
      <w:tblPr>
        <w:tblStyle w:val="Tabelamrea1"/>
        <w:tblW w:w="8019" w:type="dxa"/>
        <w:tblLook w:val="04A0" w:firstRow="1" w:lastRow="0" w:firstColumn="1" w:lastColumn="0" w:noHBand="0" w:noVBand="1"/>
      </w:tblPr>
      <w:tblGrid>
        <w:gridCol w:w="1129"/>
        <w:gridCol w:w="6890"/>
      </w:tblGrid>
      <w:tr w:rsidR="0099649D" w:rsidRPr="0099649D" w:rsidTr="001A1ACA">
        <w:tc>
          <w:tcPr>
            <w:tcW w:w="1129" w:type="dxa"/>
          </w:tcPr>
          <w:p w:rsidR="0099649D" w:rsidRPr="0099649D" w:rsidRDefault="0099649D" w:rsidP="0099649D">
            <w:pPr>
              <w:jc w:val="center"/>
              <w:rPr>
                <w:b/>
                <w:color w:val="FF0000"/>
              </w:rPr>
            </w:pPr>
            <w:r w:rsidRPr="0099649D">
              <w:rPr>
                <w:b/>
                <w:color w:val="FF0000"/>
              </w:rPr>
              <w:t>P - 1</w:t>
            </w:r>
          </w:p>
        </w:tc>
        <w:tc>
          <w:tcPr>
            <w:tcW w:w="6890" w:type="dxa"/>
          </w:tcPr>
          <w:p w:rsidR="0099649D" w:rsidRPr="0099649D" w:rsidRDefault="0099649D" w:rsidP="0099649D">
            <w:r w:rsidRPr="0099649D">
              <w:t>Podatki o poveljniku, namestniku poveljnika in članih štaba CZ</w:t>
            </w:r>
          </w:p>
        </w:tc>
      </w:tr>
      <w:tr w:rsidR="0099649D" w:rsidRPr="0099649D" w:rsidTr="001A1ACA">
        <w:tc>
          <w:tcPr>
            <w:tcW w:w="1129" w:type="dxa"/>
          </w:tcPr>
          <w:p w:rsidR="0099649D" w:rsidRPr="0099649D" w:rsidRDefault="0099649D" w:rsidP="0099649D">
            <w:pPr>
              <w:jc w:val="center"/>
              <w:rPr>
                <w:b/>
                <w:color w:val="FF0000"/>
              </w:rPr>
            </w:pPr>
            <w:r w:rsidRPr="0099649D">
              <w:rPr>
                <w:b/>
                <w:color w:val="FF0000"/>
              </w:rPr>
              <w:t>P - 4</w:t>
            </w:r>
          </w:p>
        </w:tc>
        <w:tc>
          <w:tcPr>
            <w:tcW w:w="6890" w:type="dxa"/>
          </w:tcPr>
          <w:p w:rsidR="0099649D" w:rsidRPr="0099649D" w:rsidRDefault="0099649D" w:rsidP="0099649D">
            <w:r w:rsidRPr="0099649D">
              <w:t>Podatki o občinskih organih, službah in enotah CZ</w:t>
            </w:r>
          </w:p>
        </w:tc>
      </w:tr>
    </w:tbl>
    <w:p w:rsidR="0099649D" w:rsidRPr="0099649D" w:rsidRDefault="0099649D" w:rsidP="0099649D"/>
    <w:p w:rsidR="0099649D" w:rsidRPr="0099649D" w:rsidRDefault="0099649D" w:rsidP="00831DE4">
      <w:pPr>
        <w:pStyle w:val="Naslov4"/>
      </w:pPr>
      <w:r w:rsidRPr="0099649D">
        <w:t>Gasilsk</w:t>
      </w:r>
      <w:r w:rsidR="00831DE4">
        <w:t>e enote občine Bistrica ob Sotli</w:t>
      </w:r>
    </w:p>
    <w:p w:rsidR="0099649D" w:rsidRPr="0099649D" w:rsidRDefault="0099649D" w:rsidP="00CD0856">
      <w:pPr>
        <w:numPr>
          <w:ilvl w:val="0"/>
          <w:numId w:val="12"/>
        </w:numPr>
      </w:pPr>
      <w:r w:rsidRPr="0099649D">
        <w:t>Gasilska enota širšega pomena – PGD Steklarna Rogaška Slatina</w:t>
      </w:r>
    </w:p>
    <w:p w:rsidR="0099649D" w:rsidRDefault="00831DE4" w:rsidP="00CD0856">
      <w:pPr>
        <w:numPr>
          <w:ilvl w:val="0"/>
          <w:numId w:val="13"/>
        </w:numPr>
      </w:pPr>
      <w:r>
        <w:t>PGD Bistrica ob Sotli</w:t>
      </w:r>
    </w:p>
    <w:p w:rsidR="00831DE4" w:rsidRPr="0099649D" w:rsidRDefault="00831DE4" w:rsidP="00CD0856">
      <w:pPr>
        <w:numPr>
          <w:ilvl w:val="0"/>
          <w:numId w:val="13"/>
        </w:numPr>
      </w:pPr>
      <w:r>
        <w:t>PGD Sosednjih občin</w:t>
      </w:r>
    </w:p>
    <w:p w:rsidR="0099649D" w:rsidRPr="0099649D" w:rsidRDefault="0099649D" w:rsidP="0099649D"/>
    <w:tbl>
      <w:tblPr>
        <w:tblStyle w:val="Tabelamrea4"/>
        <w:tblW w:w="9209" w:type="dxa"/>
        <w:tblLook w:val="04A0" w:firstRow="1" w:lastRow="0" w:firstColumn="1" w:lastColumn="0" w:noHBand="0" w:noVBand="1"/>
      </w:tblPr>
      <w:tblGrid>
        <w:gridCol w:w="1129"/>
        <w:gridCol w:w="1190"/>
        <w:gridCol w:w="6890"/>
      </w:tblGrid>
      <w:tr w:rsidR="0099649D" w:rsidRPr="0099649D" w:rsidTr="001A1ACA">
        <w:tc>
          <w:tcPr>
            <w:tcW w:w="1129" w:type="dxa"/>
          </w:tcPr>
          <w:p w:rsidR="0099649D" w:rsidRPr="0099649D" w:rsidRDefault="0099649D" w:rsidP="0099649D">
            <w:pPr>
              <w:jc w:val="center"/>
              <w:rPr>
                <w:b/>
                <w:color w:val="FF0000"/>
              </w:rPr>
            </w:pPr>
            <w:r w:rsidRPr="0099649D">
              <w:rPr>
                <w:b/>
                <w:color w:val="FF0000"/>
              </w:rPr>
              <w:t>P - 11</w:t>
            </w:r>
          </w:p>
        </w:tc>
        <w:tc>
          <w:tcPr>
            <w:tcW w:w="1190" w:type="dxa"/>
          </w:tcPr>
          <w:p w:rsidR="0099649D" w:rsidRPr="0099649D" w:rsidRDefault="0099649D" w:rsidP="0099649D">
            <w:pPr>
              <w:rPr>
                <w:b/>
                <w:color w:val="FF0000"/>
              </w:rPr>
            </w:pPr>
          </w:p>
        </w:tc>
        <w:tc>
          <w:tcPr>
            <w:tcW w:w="6890" w:type="dxa"/>
          </w:tcPr>
          <w:p w:rsidR="0099649D" w:rsidRPr="0099649D" w:rsidRDefault="0099649D" w:rsidP="0099649D">
            <w:r w:rsidRPr="0099649D">
              <w:t>Pregled gasilskih enot s podatki o poveljnikih in namestnikih poveljnikov</w:t>
            </w:r>
          </w:p>
        </w:tc>
      </w:tr>
      <w:tr w:rsidR="0099649D" w:rsidRPr="0099649D" w:rsidTr="001A1ACA">
        <w:tc>
          <w:tcPr>
            <w:tcW w:w="1129" w:type="dxa"/>
          </w:tcPr>
          <w:p w:rsidR="0099649D" w:rsidRPr="0099649D" w:rsidRDefault="0099649D" w:rsidP="0099649D">
            <w:pPr>
              <w:jc w:val="center"/>
              <w:rPr>
                <w:b/>
                <w:color w:val="FF0000"/>
              </w:rPr>
            </w:pPr>
            <w:r w:rsidRPr="0099649D">
              <w:rPr>
                <w:b/>
                <w:color w:val="FF0000"/>
              </w:rPr>
              <w:t>P - 12</w:t>
            </w:r>
          </w:p>
        </w:tc>
        <w:tc>
          <w:tcPr>
            <w:tcW w:w="1190" w:type="dxa"/>
          </w:tcPr>
          <w:p w:rsidR="0099649D" w:rsidRPr="0099649D" w:rsidRDefault="0099649D" w:rsidP="0099649D">
            <w:pPr>
              <w:rPr>
                <w:b/>
                <w:color w:val="FF0000"/>
              </w:rPr>
            </w:pPr>
          </w:p>
        </w:tc>
        <w:tc>
          <w:tcPr>
            <w:tcW w:w="6890" w:type="dxa"/>
          </w:tcPr>
          <w:p w:rsidR="0099649D" w:rsidRPr="0099649D" w:rsidRDefault="0099649D" w:rsidP="0099649D">
            <w:r w:rsidRPr="0099649D">
              <w:t>Pregled gasilskih enot širšega pomena s podatki o poveljnikih in namestnikih poveljnikov</w:t>
            </w:r>
          </w:p>
        </w:tc>
      </w:tr>
      <w:tr w:rsidR="0099649D" w:rsidRPr="0099649D" w:rsidTr="001A1ACA">
        <w:tc>
          <w:tcPr>
            <w:tcW w:w="1129" w:type="dxa"/>
          </w:tcPr>
          <w:p w:rsidR="0099649D" w:rsidRPr="0099649D" w:rsidRDefault="0099649D" w:rsidP="0099649D">
            <w:pPr>
              <w:jc w:val="center"/>
              <w:rPr>
                <w:b/>
                <w:color w:val="FF0000"/>
              </w:rPr>
            </w:pPr>
            <w:r w:rsidRPr="0099649D">
              <w:rPr>
                <w:b/>
                <w:color w:val="FF0000"/>
              </w:rPr>
              <w:t>P - 34</w:t>
            </w:r>
          </w:p>
        </w:tc>
        <w:tc>
          <w:tcPr>
            <w:tcW w:w="1190" w:type="dxa"/>
          </w:tcPr>
          <w:p w:rsidR="0099649D" w:rsidRPr="0099649D" w:rsidRDefault="0099649D" w:rsidP="0099649D">
            <w:pPr>
              <w:rPr>
                <w:b/>
                <w:color w:val="FF0000"/>
              </w:rPr>
            </w:pPr>
          </w:p>
        </w:tc>
        <w:tc>
          <w:tcPr>
            <w:tcW w:w="6890" w:type="dxa"/>
          </w:tcPr>
          <w:p w:rsidR="0099649D" w:rsidRPr="0099649D" w:rsidRDefault="0099649D" w:rsidP="0099649D">
            <w:r w:rsidRPr="0099649D">
              <w:t>Podatki o gasilskih enotah</w:t>
            </w:r>
          </w:p>
        </w:tc>
      </w:tr>
      <w:tr w:rsidR="0099649D" w:rsidRPr="0099649D" w:rsidTr="001A1ACA">
        <w:tc>
          <w:tcPr>
            <w:tcW w:w="1129" w:type="dxa"/>
          </w:tcPr>
          <w:p w:rsidR="0099649D" w:rsidRPr="0099649D" w:rsidRDefault="0099649D" w:rsidP="0099649D">
            <w:pPr>
              <w:jc w:val="center"/>
              <w:rPr>
                <w:b/>
                <w:color w:val="FF0000"/>
              </w:rPr>
            </w:pPr>
          </w:p>
        </w:tc>
        <w:tc>
          <w:tcPr>
            <w:tcW w:w="1190" w:type="dxa"/>
          </w:tcPr>
          <w:p w:rsidR="0099649D" w:rsidRPr="0099649D" w:rsidRDefault="0099649D" w:rsidP="0099649D">
            <w:pPr>
              <w:rPr>
                <w:b/>
                <w:color w:val="FF0000"/>
              </w:rPr>
            </w:pPr>
            <w:r w:rsidRPr="0099649D">
              <w:rPr>
                <w:b/>
                <w:color w:val="FF0000"/>
              </w:rPr>
              <w:t>P – 34/1</w:t>
            </w:r>
          </w:p>
        </w:tc>
        <w:tc>
          <w:tcPr>
            <w:tcW w:w="6890" w:type="dxa"/>
          </w:tcPr>
          <w:p w:rsidR="0099649D" w:rsidRPr="0099649D" w:rsidRDefault="00831DE4" w:rsidP="0099649D">
            <w:r>
              <w:t xml:space="preserve">PGD Bistrica ob </w:t>
            </w:r>
            <w:proofErr w:type="spellStart"/>
            <w:r>
              <w:t>Soltli</w:t>
            </w:r>
            <w:proofErr w:type="spellEnd"/>
          </w:p>
        </w:tc>
      </w:tr>
      <w:tr w:rsidR="0099649D" w:rsidRPr="0099649D" w:rsidTr="001A1ACA">
        <w:tc>
          <w:tcPr>
            <w:tcW w:w="1129" w:type="dxa"/>
          </w:tcPr>
          <w:p w:rsidR="0099649D" w:rsidRPr="0099649D" w:rsidRDefault="0099649D" w:rsidP="0099649D">
            <w:pPr>
              <w:jc w:val="center"/>
              <w:rPr>
                <w:b/>
                <w:color w:val="FF0000"/>
              </w:rPr>
            </w:pPr>
          </w:p>
        </w:tc>
        <w:tc>
          <w:tcPr>
            <w:tcW w:w="1190" w:type="dxa"/>
          </w:tcPr>
          <w:p w:rsidR="0099649D" w:rsidRPr="0099649D" w:rsidRDefault="0099649D" w:rsidP="0099649D">
            <w:pPr>
              <w:rPr>
                <w:b/>
                <w:color w:val="FF0000"/>
              </w:rPr>
            </w:pPr>
            <w:r w:rsidRPr="0099649D">
              <w:rPr>
                <w:b/>
                <w:color w:val="FF0000"/>
              </w:rPr>
              <w:t>P – 34/2</w:t>
            </w:r>
          </w:p>
        </w:tc>
        <w:tc>
          <w:tcPr>
            <w:tcW w:w="6890" w:type="dxa"/>
          </w:tcPr>
          <w:p w:rsidR="0099649D" w:rsidRPr="0099649D" w:rsidRDefault="00831DE4" w:rsidP="0099649D">
            <w:r>
              <w:t>Pregled sosednjih društev za nudenje pomoči občini</w:t>
            </w:r>
          </w:p>
        </w:tc>
      </w:tr>
    </w:tbl>
    <w:p w:rsidR="0099649D" w:rsidRPr="0099649D" w:rsidRDefault="0099649D" w:rsidP="0099649D"/>
    <w:p w:rsidR="0099649D" w:rsidRPr="0099649D" w:rsidRDefault="0099649D" w:rsidP="00831DE4">
      <w:pPr>
        <w:pStyle w:val="Naslov4"/>
      </w:pPr>
      <w:r w:rsidRPr="0099649D">
        <w:t>Enote ter službe društev in drugih nevladnih organizacij</w:t>
      </w:r>
    </w:p>
    <w:p w:rsidR="0099649D" w:rsidRPr="0099649D" w:rsidRDefault="0099649D" w:rsidP="00CD0856">
      <w:pPr>
        <w:numPr>
          <w:ilvl w:val="0"/>
          <w:numId w:val="14"/>
        </w:numPr>
        <w:contextualSpacing/>
      </w:pPr>
      <w:r w:rsidRPr="0099649D">
        <w:t>OZRK Šmarje pri Jelšah</w:t>
      </w:r>
      <w:r w:rsidR="0053704E">
        <w:t xml:space="preserve"> (Krajevna organizacija RK Bistrica ob Sotli)</w:t>
      </w:r>
    </w:p>
    <w:p w:rsidR="0099649D" w:rsidRDefault="0099649D" w:rsidP="00CD0856">
      <w:pPr>
        <w:numPr>
          <w:ilvl w:val="0"/>
          <w:numId w:val="14"/>
        </w:numPr>
        <w:contextualSpacing/>
      </w:pPr>
      <w:r w:rsidRPr="0099649D">
        <w:t>Žup</w:t>
      </w:r>
      <w:r w:rsidR="00831DE4">
        <w:t>nijska Karitas Bistrica ob Sotli</w:t>
      </w:r>
    </w:p>
    <w:p w:rsidR="00831DE4" w:rsidRPr="0099649D" w:rsidRDefault="00831DE4" w:rsidP="00831DE4">
      <w:pPr>
        <w:contextualSpacing/>
      </w:pPr>
    </w:p>
    <w:p w:rsidR="0099649D" w:rsidRPr="0099649D" w:rsidRDefault="0099649D" w:rsidP="00831DE4">
      <w:pPr>
        <w:pStyle w:val="Naslov4"/>
      </w:pPr>
      <w:r w:rsidRPr="0099649D">
        <w:t>Enote, službe, zavodi, ki jih organizirajo državni or</w:t>
      </w:r>
      <w:r w:rsidR="00831DE4">
        <w:t>gani in občina Bistrica ob Sotli</w:t>
      </w:r>
    </w:p>
    <w:p w:rsidR="0099649D" w:rsidRPr="0099649D" w:rsidRDefault="0099649D" w:rsidP="00CD0856">
      <w:pPr>
        <w:numPr>
          <w:ilvl w:val="0"/>
          <w:numId w:val="15"/>
        </w:numPr>
        <w:contextualSpacing/>
      </w:pPr>
      <w:r w:rsidRPr="0099649D">
        <w:t>ZD Šmarje pri Jelšah</w:t>
      </w:r>
      <w:r w:rsidR="00831DE4">
        <w:t xml:space="preserve"> (ZP Bistrica ob Sotli)</w:t>
      </w:r>
    </w:p>
    <w:p w:rsidR="0099649D" w:rsidRPr="0099649D" w:rsidRDefault="0099649D" w:rsidP="00CD0856">
      <w:pPr>
        <w:numPr>
          <w:ilvl w:val="0"/>
          <w:numId w:val="15"/>
        </w:numPr>
        <w:contextualSpacing/>
      </w:pPr>
      <w:r w:rsidRPr="0099649D">
        <w:lastRenderedPageBreak/>
        <w:t>NMP Šmarje pri Jelšah</w:t>
      </w:r>
    </w:p>
    <w:p w:rsidR="0099649D" w:rsidRPr="0099649D" w:rsidRDefault="0099649D" w:rsidP="00CD0856">
      <w:pPr>
        <w:numPr>
          <w:ilvl w:val="0"/>
          <w:numId w:val="15"/>
        </w:numPr>
        <w:contextualSpacing/>
      </w:pPr>
      <w:r w:rsidRPr="0099649D">
        <w:t>veterinarska postaja Šmarje pri Jelšah.</w:t>
      </w:r>
    </w:p>
    <w:p w:rsidR="0099649D" w:rsidRPr="0099649D" w:rsidRDefault="0099649D" w:rsidP="0099649D"/>
    <w:tbl>
      <w:tblPr>
        <w:tblStyle w:val="Tabelamrea3"/>
        <w:tblW w:w="8019" w:type="dxa"/>
        <w:tblLook w:val="04A0" w:firstRow="1" w:lastRow="0" w:firstColumn="1" w:lastColumn="0" w:noHBand="0" w:noVBand="1"/>
      </w:tblPr>
      <w:tblGrid>
        <w:gridCol w:w="1129"/>
        <w:gridCol w:w="6890"/>
      </w:tblGrid>
      <w:tr w:rsidR="0099649D" w:rsidRPr="0099649D" w:rsidTr="001A1ACA">
        <w:tc>
          <w:tcPr>
            <w:tcW w:w="1129" w:type="dxa"/>
          </w:tcPr>
          <w:p w:rsidR="0099649D" w:rsidRPr="0099649D" w:rsidRDefault="0099649D" w:rsidP="0099649D">
            <w:pPr>
              <w:jc w:val="center"/>
              <w:rPr>
                <w:b/>
                <w:color w:val="FF0000"/>
              </w:rPr>
            </w:pPr>
            <w:r w:rsidRPr="0099649D">
              <w:rPr>
                <w:b/>
                <w:color w:val="FF0000"/>
              </w:rPr>
              <w:t>P - 24</w:t>
            </w:r>
          </w:p>
        </w:tc>
        <w:tc>
          <w:tcPr>
            <w:tcW w:w="6890" w:type="dxa"/>
          </w:tcPr>
          <w:p w:rsidR="0099649D" w:rsidRPr="0099649D" w:rsidRDefault="0099649D" w:rsidP="0099649D">
            <w:r w:rsidRPr="0099649D">
              <w:t xml:space="preserve">Pregled enot, služb in drugih operativnih sestavov društev </w:t>
            </w:r>
            <w:proofErr w:type="spellStart"/>
            <w:r w:rsidRPr="0099649D">
              <w:t>nevaladnih</w:t>
            </w:r>
            <w:proofErr w:type="spellEnd"/>
            <w:r w:rsidRPr="0099649D">
              <w:t xml:space="preserve"> organizacij, ki sodelujejo pri reševanju</w:t>
            </w:r>
          </w:p>
        </w:tc>
      </w:tr>
      <w:tr w:rsidR="0099649D" w:rsidRPr="0099649D" w:rsidTr="001A1ACA">
        <w:tc>
          <w:tcPr>
            <w:tcW w:w="1129" w:type="dxa"/>
          </w:tcPr>
          <w:p w:rsidR="0099649D" w:rsidRPr="0099649D" w:rsidRDefault="0099649D" w:rsidP="0099649D">
            <w:pPr>
              <w:jc w:val="center"/>
              <w:rPr>
                <w:b/>
                <w:color w:val="FF0000"/>
              </w:rPr>
            </w:pPr>
            <w:r w:rsidRPr="0099649D">
              <w:rPr>
                <w:b/>
                <w:color w:val="FF0000"/>
              </w:rPr>
              <w:t>P - 25</w:t>
            </w:r>
          </w:p>
        </w:tc>
        <w:tc>
          <w:tcPr>
            <w:tcW w:w="6890" w:type="dxa"/>
          </w:tcPr>
          <w:p w:rsidR="0099649D" w:rsidRPr="0099649D" w:rsidRDefault="0099649D" w:rsidP="0099649D">
            <w:r w:rsidRPr="0099649D">
              <w:t>Pregled človekoljubnih organizacij</w:t>
            </w:r>
          </w:p>
        </w:tc>
      </w:tr>
      <w:tr w:rsidR="0099649D" w:rsidRPr="0099649D" w:rsidTr="001A1ACA">
        <w:tc>
          <w:tcPr>
            <w:tcW w:w="1129" w:type="dxa"/>
          </w:tcPr>
          <w:p w:rsidR="0099649D" w:rsidRPr="0099649D" w:rsidRDefault="0099649D" w:rsidP="0099649D">
            <w:pPr>
              <w:jc w:val="center"/>
              <w:rPr>
                <w:b/>
                <w:color w:val="FF0000"/>
              </w:rPr>
            </w:pPr>
            <w:r w:rsidRPr="0099649D">
              <w:rPr>
                <w:b/>
                <w:color w:val="FF0000"/>
              </w:rPr>
              <w:t>P - 27</w:t>
            </w:r>
          </w:p>
        </w:tc>
        <w:tc>
          <w:tcPr>
            <w:tcW w:w="6890" w:type="dxa"/>
          </w:tcPr>
          <w:p w:rsidR="0099649D" w:rsidRPr="0099649D" w:rsidRDefault="0099649D" w:rsidP="0099649D">
            <w:r w:rsidRPr="0099649D">
              <w:t>Pregled zdravstvenih domov, zdravstvenih postaj in reševalnih postaj</w:t>
            </w:r>
          </w:p>
        </w:tc>
      </w:tr>
      <w:tr w:rsidR="0099649D" w:rsidRPr="0099649D" w:rsidTr="001A1ACA">
        <w:tc>
          <w:tcPr>
            <w:tcW w:w="1129" w:type="dxa"/>
          </w:tcPr>
          <w:p w:rsidR="0099649D" w:rsidRPr="0099649D" w:rsidRDefault="0099649D" w:rsidP="0099649D">
            <w:pPr>
              <w:jc w:val="center"/>
              <w:rPr>
                <w:b/>
                <w:color w:val="FF0000"/>
              </w:rPr>
            </w:pPr>
            <w:r w:rsidRPr="0099649D">
              <w:rPr>
                <w:b/>
                <w:color w:val="FF0000"/>
              </w:rPr>
              <w:t>P - 29</w:t>
            </w:r>
          </w:p>
        </w:tc>
        <w:tc>
          <w:tcPr>
            <w:tcW w:w="6890" w:type="dxa"/>
          </w:tcPr>
          <w:p w:rsidR="0099649D" w:rsidRPr="0099649D" w:rsidRDefault="0099649D" w:rsidP="0099649D">
            <w:r w:rsidRPr="0099649D">
              <w:t>Pregled veterinarskih organizacij</w:t>
            </w:r>
          </w:p>
        </w:tc>
      </w:tr>
    </w:tbl>
    <w:p w:rsidR="0099649D" w:rsidRPr="0099649D" w:rsidRDefault="0099649D" w:rsidP="0099649D"/>
    <w:p w:rsidR="0099649D" w:rsidRPr="0099649D" w:rsidRDefault="0099649D" w:rsidP="0099649D"/>
    <w:p w:rsidR="0099649D" w:rsidRPr="0099649D" w:rsidRDefault="0099649D" w:rsidP="00831DE4">
      <w:pPr>
        <w:pStyle w:val="Naslov2"/>
      </w:pPr>
      <w:bookmarkStart w:id="46" w:name="_Toc479069485"/>
      <w:bookmarkStart w:id="47" w:name="_Toc493145999"/>
      <w:r w:rsidRPr="0099649D">
        <w:t>Materialno – tehnična sredstva za izvajanje načrta</w:t>
      </w:r>
      <w:bookmarkEnd w:id="46"/>
      <w:bookmarkEnd w:id="47"/>
    </w:p>
    <w:p w:rsidR="0099649D" w:rsidRPr="0099649D" w:rsidRDefault="0099649D" w:rsidP="0099649D">
      <w:r w:rsidRPr="0099649D">
        <w:t xml:space="preserve">Materialno-tehnična sredstva se določijo glede na povzročitelja nalezljive bolezni in način prenosa ter se načrtujejo za: </w:t>
      </w:r>
    </w:p>
    <w:p w:rsidR="0099649D" w:rsidRPr="0099649D" w:rsidRDefault="0099649D" w:rsidP="00CD0856">
      <w:pPr>
        <w:numPr>
          <w:ilvl w:val="0"/>
          <w:numId w:val="16"/>
        </w:numPr>
        <w:contextualSpacing/>
      </w:pPr>
      <w:r w:rsidRPr="0099649D">
        <w:t xml:space="preserve">zaščitno in reševalno opremo ter orodje, </w:t>
      </w:r>
    </w:p>
    <w:p w:rsidR="0099649D" w:rsidRPr="0099649D" w:rsidRDefault="0099649D" w:rsidP="00CD0856">
      <w:pPr>
        <w:numPr>
          <w:ilvl w:val="0"/>
          <w:numId w:val="16"/>
        </w:numPr>
        <w:contextualSpacing/>
      </w:pPr>
      <w:r w:rsidRPr="0099649D">
        <w:t xml:space="preserve">materialna sredstva za ZRP iz državnih rezerv, </w:t>
      </w:r>
    </w:p>
    <w:p w:rsidR="0099649D" w:rsidRPr="0099649D" w:rsidRDefault="0099649D" w:rsidP="00CD0856">
      <w:pPr>
        <w:numPr>
          <w:ilvl w:val="0"/>
          <w:numId w:val="16"/>
        </w:numPr>
        <w:contextualSpacing/>
      </w:pPr>
      <w:r w:rsidRPr="0099649D">
        <w:t xml:space="preserve">objekti. </w:t>
      </w:r>
    </w:p>
    <w:p w:rsidR="0099649D" w:rsidRPr="0099649D" w:rsidRDefault="0099649D" w:rsidP="0099649D">
      <w:r w:rsidRPr="0099649D">
        <w:t xml:space="preserve"> </w:t>
      </w:r>
    </w:p>
    <w:p w:rsidR="0099649D" w:rsidRPr="0099649D" w:rsidRDefault="0099649D" w:rsidP="0099649D">
      <w:r w:rsidRPr="0099649D">
        <w:t xml:space="preserve">Ob epidemiji oziroma pandemiji nalezljive bolezni pri ljudeh se predvideva uporaba naslednje opreme in sredstev, ki jih potrebujejo strokovnjaki, reševalne enote, službe in reševalci: </w:t>
      </w:r>
    </w:p>
    <w:p w:rsidR="0099649D" w:rsidRPr="0099649D" w:rsidRDefault="0099649D" w:rsidP="00CD0856">
      <w:pPr>
        <w:numPr>
          <w:ilvl w:val="0"/>
          <w:numId w:val="17"/>
        </w:numPr>
        <w:contextualSpacing/>
      </w:pPr>
      <w:r w:rsidRPr="0099649D">
        <w:t xml:space="preserve">sredstva za osebno in skupinsko zaščito (na primer kombinezoni, gumijasti škornji in rokavice,  zaščitne maske in očala ter respiratorji), </w:t>
      </w:r>
    </w:p>
    <w:p w:rsidR="0099649D" w:rsidRPr="0099649D" w:rsidRDefault="0099649D" w:rsidP="00CD0856">
      <w:pPr>
        <w:numPr>
          <w:ilvl w:val="0"/>
          <w:numId w:val="17"/>
        </w:numPr>
        <w:contextualSpacing/>
      </w:pPr>
      <w:r w:rsidRPr="0099649D">
        <w:t xml:space="preserve">oprema in druga sredstva (mobilna pretakališča, dekontaminacijska enota, rezervoarji za vodo,  PVC-folija), </w:t>
      </w:r>
    </w:p>
    <w:p w:rsidR="0099649D" w:rsidRPr="0099649D" w:rsidRDefault="0099649D" w:rsidP="00CD0856">
      <w:pPr>
        <w:numPr>
          <w:ilvl w:val="0"/>
          <w:numId w:val="17"/>
        </w:numPr>
        <w:contextualSpacing/>
      </w:pPr>
      <w:r w:rsidRPr="0099649D">
        <w:t>razkužila.</w:t>
      </w:r>
    </w:p>
    <w:p w:rsidR="0099649D" w:rsidRPr="0099649D" w:rsidRDefault="0099649D" w:rsidP="0099649D"/>
    <w:tbl>
      <w:tblPr>
        <w:tblStyle w:val="Tabelamrea5"/>
        <w:tblW w:w="8019" w:type="dxa"/>
        <w:tblLook w:val="04A0" w:firstRow="1" w:lastRow="0" w:firstColumn="1" w:lastColumn="0" w:noHBand="0" w:noVBand="1"/>
      </w:tblPr>
      <w:tblGrid>
        <w:gridCol w:w="1129"/>
        <w:gridCol w:w="6890"/>
      </w:tblGrid>
      <w:tr w:rsidR="0099649D" w:rsidRPr="0099649D" w:rsidTr="001A1ACA">
        <w:tc>
          <w:tcPr>
            <w:tcW w:w="1129" w:type="dxa"/>
          </w:tcPr>
          <w:p w:rsidR="0099649D" w:rsidRPr="0099649D" w:rsidRDefault="0099649D" w:rsidP="0099649D">
            <w:pPr>
              <w:jc w:val="center"/>
              <w:rPr>
                <w:b/>
                <w:color w:val="FF0000"/>
              </w:rPr>
            </w:pPr>
            <w:r w:rsidRPr="0099649D">
              <w:rPr>
                <w:b/>
                <w:color w:val="FF0000"/>
              </w:rPr>
              <w:t>P - 6</w:t>
            </w:r>
          </w:p>
        </w:tc>
        <w:tc>
          <w:tcPr>
            <w:tcW w:w="6890" w:type="dxa"/>
          </w:tcPr>
          <w:p w:rsidR="0099649D" w:rsidRPr="0099649D" w:rsidRDefault="0099649D" w:rsidP="0099649D">
            <w:r w:rsidRPr="0099649D">
              <w:t>Pregled osebne in Skupne opreme in sredstev pripadnikov občine za ZRP</w:t>
            </w:r>
          </w:p>
        </w:tc>
      </w:tr>
    </w:tbl>
    <w:p w:rsidR="0099649D" w:rsidRPr="0099649D" w:rsidRDefault="0099649D" w:rsidP="0099649D"/>
    <w:p w:rsidR="0099649D" w:rsidRPr="0099649D" w:rsidRDefault="0099649D" w:rsidP="0099649D"/>
    <w:p w:rsidR="0099649D" w:rsidRPr="0099649D" w:rsidRDefault="0099649D" w:rsidP="00831DE4">
      <w:pPr>
        <w:pStyle w:val="Naslov2"/>
      </w:pPr>
      <w:bookmarkStart w:id="48" w:name="_Toc479069486"/>
      <w:bookmarkStart w:id="49" w:name="_Toc493146000"/>
      <w:r w:rsidRPr="0099649D">
        <w:t>Predvidena finančna sredstva za izvajanje načrta</w:t>
      </w:r>
      <w:bookmarkEnd w:id="48"/>
      <w:bookmarkEnd w:id="49"/>
    </w:p>
    <w:p w:rsidR="0099649D" w:rsidRPr="0099649D" w:rsidRDefault="0099649D" w:rsidP="0099649D">
      <w:pPr>
        <w:jc w:val="both"/>
      </w:pPr>
      <w:r w:rsidRPr="0099649D">
        <w:t xml:space="preserve">Finančna sredstva se načrtujejo za sodelujoče sile ZRP za: </w:t>
      </w:r>
    </w:p>
    <w:p w:rsidR="0099649D" w:rsidRPr="0099649D" w:rsidRDefault="0099649D" w:rsidP="00CD0856">
      <w:pPr>
        <w:numPr>
          <w:ilvl w:val="0"/>
          <w:numId w:val="18"/>
        </w:numPr>
        <w:contextualSpacing/>
        <w:jc w:val="both"/>
      </w:pPr>
      <w:r w:rsidRPr="0099649D">
        <w:t xml:space="preserve">stroške operativnega delovanja (povračila stroškov za aktivirane pripadnike CZ in druge sile ZRP), </w:t>
      </w:r>
    </w:p>
    <w:p w:rsidR="0099649D" w:rsidRPr="0099649D" w:rsidRDefault="0099649D" w:rsidP="00CD0856">
      <w:pPr>
        <w:numPr>
          <w:ilvl w:val="0"/>
          <w:numId w:val="18"/>
        </w:numPr>
        <w:contextualSpacing/>
        <w:jc w:val="both"/>
      </w:pPr>
      <w:r w:rsidRPr="0099649D">
        <w:t xml:space="preserve">stroške dodatnega vzdrževanja in servisiranja uporabljene opreme, </w:t>
      </w:r>
    </w:p>
    <w:p w:rsidR="0099649D" w:rsidRPr="0099649D" w:rsidRDefault="0099649D" w:rsidP="00CD0856">
      <w:pPr>
        <w:numPr>
          <w:ilvl w:val="0"/>
          <w:numId w:val="18"/>
        </w:numPr>
        <w:contextualSpacing/>
        <w:jc w:val="both"/>
      </w:pPr>
      <w:r w:rsidRPr="0099649D">
        <w:t xml:space="preserve">stroške usposabljanja enot in služb, </w:t>
      </w:r>
    </w:p>
    <w:p w:rsidR="0099649D" w:rsidRPr="0099649D" w:rsidRDefault="0099649D" w:rsidP="00CD0856">
      <w:pPr>
        <w:numPr>
          <w:ilvl w:val="0"/>
          <w:numId w:val="18"/>
        </w:numPr>
        <w:contextualSpacing/>
        <w:jc w:val="both"/>
      </w:pPr>
      <w:r w:rsidRPr="0099649D">
        <w:t>materialne stroške (prevozne stroške, prehrano, nastanitev ipd.).</w:t>
      </w:r>
    </w:p>
    <w:p w:rsidR="0099649D" w:rsidRDefault="0099649D" w:rsidP="0099649D"/>
    <w:p w:rsidR="00831DE4" w:rsidRDefault="00831DE4" w:rsidP="0099649D"/>
    <w:p w:rsidR="00831DE4" w:rsidRDefault="00831DE4" w:rsidP="0099649D"/>
    <w:p w:rsidR="00831DE4" w:rsidRDefault="00831DE4" w:rsidP="0099649D"/>
    <w:p w:rsidR="00831DE4" w:rsidRDefault="00831DE4" w:rsidP="0099649D"/>
    <w:p w:rsidR="00831DE4" w:rsidRDefault="00831DE4" w:rsidP="0099649D"/>
    <w:p w:rsidR="00831DE4" w:rsidRDefault="00831DE4" w:rsidP="0099649D"/>
    <w:p w:rsidR="00831DE4" w:rsidRDefault="00831DE4" w:rsidP="0099649D"/>
    <w:p w:rsidR="00831DE4" w:rsidRPr="0099649D" w:rsidRDefault="00831DE4" w:rsidP="0099649D"/>
    <w:p w:rsidR="0099649D" w:rsidRPr="0099649D" w:rsidRDefault="0099649D" w:rsidP="00831DE4">
      <w:pPr>
        <w:pStyle w:val="Naslov1"/>
      </w:pPr>
      <w:bookmarkStart w:id="50" w:name="_Toc479069487"/>
      <w:bookmarkStart w:id="51" w:name="_Toc493146001"/>
      <w:r w:rsidRPr="0099649D">
        <w:lastRenderedPageBreak/>
        <w:t>OPAZOVANJE, OBVEŠČANJE IN ALARMIRANJE</w:t>
      </w:r>
      <w:bookmarkEnd w:id="50"/>
      <w:bookmarkEnd w:id="51"/>
    </w:p>
    <w:p w:rsidR="0099649D" w:rsidRPr="0099649D" w:rsidRDefault="0099649D" w:rsidP="00831DE4">
      <w:pPr>
        <w:pStyle w:val="Naslov2"/>
      </w:pPr>
      <w:bookmarkStart w:id="52" w:name="_Toc479069488"/>
      <w:bookmarkStart w:id="53" w:name="_Toc493146002"/>
      <w:r w:rsidRPr="0099649D">
        <w:t>Opazovanje in spremljanje širjenja nalezljivih bolezni pri ljudeh</w:t>
      </w:r>
      <w:bookmarkEnd w:id="52"/>
      <w:bookmarkEnd w:id="53"/>
    </w:p>
    <w:p w:rsidR="0099649D" w:rsidRPr="0099649D" w:rsidRDefault="0099649D" w:rsidP="0099649D">
      <w:pPr>
        <w:jc w:val="both"/>
      </w:pPr>
      <w:r w:rsidRPr="0099649D">
        <w:t xml:space="preserve">Spremljanje nalezljivih bolezni v RS izvaja NIJZ, za </w:t>
      </w:r>
      <w:r w:rsidR="00831DE4">
        <w:t>območje občine Bistrica ob Sotli</w:t>
      </w:r>
      <w:r w:rsidRPr="0099649D">
        <w:t xml:space="preserve"> je to NIJZ OE Celje,  na podlagi Zakona o nalezljivih boleznih. Podatki o nalezljivih boleznih, ki jih prijavijo zdravniki in laboratoriji se pridobijo iz Registra nalezljivih bolezni, katerega upravljavec je NIJZ, ter laboratorijskih podatkov o posameznih nalezljivih boleznih (gripa in respiratorni </w:t>
      </w:r>
      <w:proofErr w:type="spellStart"/>
      <w:r w:rsidRPr="0099649D">
        <w:t>sincicijski</w:t>
      </w:r>
      <w:proofErr w:type="spellEnd"/>
      <w:r w:rsidRPr="0099649D">
        <w:t xml:space="preserve"> virus), ki se spremljajo s pomočjo mreže izbranih izvajalcev zdravstvene dejavnosti. NIJZ na podlagi teh podatkov analizira stanje in pripravi oceno tveganja. NIJZ o stanju pojava nalezljivih bolezni obvešča MZ in, če je treba, predlaga razglasitev epidemije. Ko minister, pristojen za zdravje, razglasi epidemijo nalezljive bolezni pri ljudeh oziroma epidemijo gripe razglasi Evropska komisija, MZ o tem obvesti CORS.</w:t>
      </w:r>
    </w:p>
    <w:p w:rsidR="0099649D" w:rsidRPr="0099649D" w:rsidRDefault="0099649D" w:rsidP="0099649D"/>
    <w:p w:rsidR="0099649D" w:rsidRPr="0099649D" w:rsidRDefault="0099649D" w:rsidP="00831DE4">
      <w:pPr>
        <w:pStyle w:val="Naslov2"/>
      </w:pPr>
      <w:bookmarkStart w:id="54" w:name="_Toc479069489"/>
      <w:bookmarkStart w:id="55" w:name="_Toc493146003"/>
      <w:r w:rsidRPr="0099649D">
        <w:t xml:space="preserve">Obveščanje pristojnih organov in služb v občini </w:t>
      </w:r>
      <w:bookmarkEnd w:id="54"/>
      <w:r w:rsidR="00831DE4">
        <w:t>Bistrica ob Sotli</w:t>
      </w:r>
      <w:bookmarkEnd w:id="55"/>
    </w:p>
    <w:p w:rsidR="0099649D" w:rsidRPr="0099649D" w:rsidRDefault="0099649D" w:rsidP="0099649D">
      <w:pPr>
        <w:jc w:val="both"/>
      </w:pPr>
      <w:r w:rsidRPr="0099649D">
        <w:t xml:space="preserve">V primeru razglasitve epidemije ali pandemije nalezljive bolezni pri ljudeh </w:t>
      </w:r>
      <w:proofErr w:type="spellStart"/>
      <w:r w:rsidRPr="0099649D">
        <w:t>ReCO</w:t>
      </w:r>
      <w:proofErr w:type="spellEnd"/>
      <w:r w:rsidRPr="0099649D">
        <w:t xml:space="preserve"> Celje obvesti:  </w:t>
      </w:r>
    </w:p>
    <w:p w:rsidR="00831DE4" w:rsidRDefault="00831DE4" w:rsidP="00CD0856">
      <w:pPr>
        <w:numPr>
          <w:ilvl w:val="0"/>
          <w:numId w:val="19"/>
        </w:numPr>
        <w:contextualSpacing/>
        <w:jc w:val="both"/>
      </w:pPr>
      <w:r>
        <w:t>Župan</w:t>
      </w:r>
    </w:p>
    <w:p w:rsidR="0099649D" w:rsidRPr="0099649D" w:rsidRDefault="0099649D" w:rsidP="00CD0856">
      <w:pPr>
        <w:numPr>
          <w:ilvl w:val="0"/>
          <w:numId w:val="19"/>
        </w:numPr>
        <w:contextualSpacing/>
        <w:jc w:val="both"/>
      </w:pPr>
      <w:r w:rsidRPr="0099649D">
        <w:t xml:space="preserve">Poveljnik CZ  Občine </w:t>
      </w:r>
    </w:p>
    <w:p w:rsidR="00831DE4" w:rsidRDefault="00831DE4" w:rsidP="00CD0856">
      <w:pPr>
        <w:numPr>
          <w:ilvl w:val="0"/>
          <w:numId w:val="19"/>
        </w:numPr>
        <w:contextualSpacing/>
        <w:jc w:val="both"/>
      </w:pPr>
      <w:r>
        <w:t>Tajnik (direktor)</w:t>
      </w:r>
    </w:p>
    <w:p w:rsidR="0099649D" w:rsidRPr="0099649D" w:rsidRDefault="00831DE4" w:rsidP="00CD0856">
      <w:pPr>
        <w:numPr>
          <w:ilvl w:val="0"/>
          <w:numId w:val="19"/>
        </w:numPr>
        <w:contextualSpacing/>
        <w:jc w:val="both"/>
      </w:pPr>
      <w:r>
        <w:t>Namestnik poveljnika CZ</w:t>
      </w:r>
    </w:p>
    <w:p w:rsidR="0099649D" w:rsidRPr="0099649D" w:rsidRDefault="00831DE4" w:rsidP="00CD0856">
      <w:pPr>
        <w:numPr>
          <w:ilvl w:val="0"/>
          <w:numId w:val="19"/>
        </w:numPr>
        <w:contextualSpacing/>
        <w:jc w:val="both"/>
      </w:pPr>
      <w:r>
        <w:t xml:space="preserve">Sodelavec za </w:t>
      </w:r>
      <w:proofErr w:type="spellStart"/>
      <w:r>
        <w:t>ZiR</w:t>
      </w:r>
      <w:proofErr w:type="spellEnd"/>
      <w:r>
        <w:t xml:space="preserve"> </w:t>
      </w:r>
    </w:p>
    <w:p w:rsidR="0099649D" w:rsidRPr="0099649D" w:rsidRDefault="0099649D" w:rsidP="0099649D">
      <w:pPr>
        <w:jc w:val="both"/>
      </w:pPr>
    </w:p>
    <w:p w:rsidR="0099649D" w:rsidRPr="0099649D" w:rsidRDefault="0099649D" w:rsidP="0099649D">
      <w:pPr>
        <w:jc w:val="both"/>
      </w:pPr>
      <w:proofErr w:type="spellStart"/>
      <w:r w:rsidRPr="0099649D">
        <w:t>ReCO</w:t>
      </w:r>
      <w:proofErr w:type="spellEnd"/>
      <w:r w:rsidRPr="0099649D">
        <w:t xml:space="preserve"> Celje za obveščanje ob razglasitvi epidemije oziroma pandemije nalezljive bolezni pri ljudeh obvešča pristojne osebe po seznamu. Obvesti le prvo določeno pristojno osebo oziroma prvo dosegljivo osebo na seznamu.</w:t>
      </w:r>
    </w:p>
    <w:p w:rsidR="0099649D" w:rsidRPr="0099649D" w:rsidRDefault="0099649D" w:rsidP="0099649D">
      <w:pPr>
        <w:jc w:val="both"/>
      </w:pPr>
    </w:p>
    <w:p w:rsidR="0099649D" w:rsidRPr="0099649D" w:rsidRDefault="0053704E" w:rsidP="0099649D">
      <w:pPr>
        <w:jc w:val="both"/>
      </w:pPr>
      <w:r>
        <w:t xml:space="preserve">Župan, </w:t>
      </w:r>
      <w:r w:rsidR="0099649D" w:rsidRPr="0099649D">
        <w:t>Povelj</w:t>
      </w:r>
      <w:r>
        <w:t xml:space="preserve">nik CZ, Sodelavec za </w:t>
      </w:r>
      <w:proofErr w:type="spellStart"/>
      <w:r>
        <w:t>ZiR</w:t>
      </w:r>
      <w:proofErr w:type="spellEnd"/>
      <w:r>
        <w:t xml:space="preserve"> </w:t>
      </w:r>
      <w:r w:rsidR="0099649D" w:rsidRPr="0099649D">
        <w:t xml:space="preserve"> in druge osebe po seznamu odgo</w:t>
      </w:r>
      <w:r w:rsidR="00831DE4">
        <w:t>vornih oseb Občine Bistrica ob Sotli</w:t>
      </w:r>
      <w:r w:rsidR="0099649D" w:rsidRPr="0099649D">
        <w:t xml:space="preserve">, se glede na to, kdo prvi prejme obvestilo </w:t>
      </w:r>
      <w:proofErr w:type="spellStart"/>
      <w:r w:rsidR="0099649D" w:rsidRPr="0099649D">
        <w:t>ReCO</w:t>
      </w:r>
      <w:proofErr w:type="spellEnd"/>
      <w:r w:rsidR="0099649D" w:rsidRPr="0099649D">
        <w:t>, obvestijo med seboj.</w:t>
      </w:r>
    </w:p>
    <w:p w:rsidR="0099649D" w:rsidRPr="0099649D" w:rsidRDefault="0099649D" w:rsidP="0099649D">
      <w:pPr>
        <w:jc w:val="both"/>
      </w:pPr>
    </w:p>
    <w:p w:rsidR="0099649D" w:rsidRDefault="0099649D" w:rsidP="0099649D">
      <w:pPr>
        <w:jc w:val="both"/>
      </w:pPr>
      <w:proofErr w:type="spellStart"/>
      <w:r w:rsidRPr="0099649D">
        <w:t>ReCO</w:t>
      </w:r>
      <w:proofErr w:type="spellEnd"/>
      <w:r w:rsidRPr="0099649D">
        <w:t xml:space="preserve">  Celje o vseh aktivnostih </w:t>
      </w:r>
      <w:r w:rsidR="006F4E52">
        <w:t xml:space="preserve">iz svoje pristojnosti </w:t>
      </w:r>
      <w:r w:rsidRPr="0099649D">
        <w:t>obvešča oziroma posreduje informacije Š</w:t>
      </w:r>
      <w:r w:rsidR="00831DE4">
        <w:t>tabu CZ občine Bistrica ob Sotli</w:t>
      </w:r>
      <w:r w:rsidR="006F4E52">
        <w:t>, ko se ta aktivira. Štab CZ v sodelovanju z občinsko upravo občine Bistrica ob Sotli</w:t>
      </w:r>
      <w:r w:rsidRPr="0099649D">
        <w:t xml:space="preserve"> posreduje informacije tudi preostalim</w:t>
      </w:r>
      <w:r w:rsidR="006F4E52">
        <w:t xml:space="preserve"> (vsi, ki izvajajo naloge v Načrtu zaščite in reševanja </w:t>
      </w:r>
      <w:r w:rsidR="006F4E52" w:rsidRPr="006F4E52">
        <w:t>ob pojavu epidemije oziroma pandemije nalezljive bolezni pri ljudeh v občini Bistrica ob Sotli</w:t>
      </w:r>
      <w:r w:rsidR="006F4E52">
        <w:t xml:space="preserve">) </w:t>
      </w:r>
      <w:r w:rsidRPr="0099649D">
        <w:t xml:space="preserve">, ki morajo biti o tem obveščeni. Sporočila se posredujejo po telefonu, elektronski pošti ali telefaksu. </w:t>
      </w:r>
    </w:p>
    <w:p w:rsidR="006F4E52" w:rsidRPr="0099649D" w:rsidRDefault="006F4E52" w:rsidP="0099649D">
      <w:pPr>
        <w:jc w:val="both"/>
      </w:pPr>
    </w:p>
    <w:p w:rsidR="0099649D" w:rsidRPr="0099649D" w:rsidRDefault="0099649D" w:rsidP="0099649D">
      <w:r w:rsidRPr="0099649D">
        <w:t xml:space="preserve"> </w:t>
      </w:r>
    </w:p>
    <w:p w:rsidR="0099649D" w:rsidRPr="00831DE4" w:rsidRDefault="00831DE4" w:rsidP="00831DE4">
      <w:pPr>
        <w:pStyle w:val="Napis"/>
        <w:jc w:val="center"/>
        <w:rPr>
          <w:i w:val="0"/>
          <w:iCs w:val="0"/>
          <w:sz w:val="22"/>
          <w:szCs w:val="24"/>
        </w:rPr>
      </w:pPr>
      <w:bookmarkStart w:id="56" w:name="_Toc476654372"/>
      <w:r w:rsidRPr="00831DE4">
        <w:rPr>
          <w:sz w:val="22"/>
        </w:rPr>
        <w:t xml:space="preserve">Slika </w:t>
      </w:r>
      <w:r w:rsidRPr="00831DE4">
        <w:rPr>
          <w:sz w:val="22"/>
        </w:rPr>
        <w:fldChar w:fldCharType="begin"/>
      </w:r>
      <w:r w:rsidRPr="00831DE4">
        <w:rPr>
          <w:sz w:val="22"/>
        </w:rPr>
        <w:instrText xml:space="preserve"> SEQ Slika \* ARABIC </w:instrText>
      </w:r>
      <w:r w:rsidRPr="00831DE4">
        <w:rPr>
          <w:sz w:val="22"/>
        </w:rPr>
        <w:fldChar w:fldCharType="separate"/>
      </w:r>
      <w:r w:rsidR="004A0985">
        <w:rPr>
          <w:noProof/>
          <w:sz w:val="22"/>
        </w:rPr>
        <w:t>3</w:t>
      </w:r>
      <w:r w:rsidRPr="00831DE4">
        <w:rPr>
          <w:sz w:val="22"/>
        </w:rPr>
        <w:fldChar w:fldCharType="end"/>
      </w:r>
      <w:r w:rsidRPr="00831DE4">
        <w:rPr>
          <w:sz w:val="22"/>
        </w:rPr>
        <w:t xml:space="preserve">: </w:t>
      </w:r>
      <w:r w:rsidR="0099649D" w:rsidRPr="00831DE4">
        <w:rPr>
          <w:i w:val="0"/>
          <w:iCs w:val="0"/>
          <w:sz w:val="22"/>
          <w:szCs w:val="24"/>
        </w:rPr>
        <w:t xml:space="preserve">Shema obveščanja ob pojavu pandemije oziroma epidemije nalezljive bolezni v občini </w:t>
      </w:r>
      <w:bookmarkEnd w:id="56"/>
      <w:r>
        <w:rPr>
          <w:i w:val="0"/>
          <w:iCs w:val="0"/>
          <w:sz w:val="22"/>
          <w:szCs w:val="24"/>
        </w:rPr>
        <w:t>Bistrica ob Sotli</w:t>
      </w:r>
    </w:p>
    <w:p w:rsidR="0099649D" w:rsidRPr="0099649D" w:rsidRDefault="0099649D" w:rsidP="0099649D">
      <w:r w:rsidRPr="0099649D">
        <w:rPr>
          <w:noProof/>
        </w:rPr>
        <mc:AlternateContent>
          <mc:Choice Requires="wps">
            <w:drawing>
              <wp:anchor distT="0" distB="0" distL="114300" distR="114300" simplePos="0" relativeHeight="251660288" behindDoc="0" locked="0" layoutInCell="1" allowOverlap="1" wp14:anchorId="613141F7" wp14:editId="39BC7D31">
                <wp:simplePos x="0" y="0"/>
                <wp:positionH relativeFrom="column">
                  <wp:posOffset>90805</wp:posOffset>
                </wp:positionH>
                <wp:positionV relativeFrom="paragraph">
                  <wp:posOffset>5080</wp:posOffset>
                </wp:positionV>
                <wp:extent cx="1628775" cy="476250"/>
                <wp:effectExtent l="0" t="0" r="28575" b="19050"/>
                <wp:wrapNone/>
                <wp:docPr id="6" name="Zaobljeni pravokotnik 6"/>
                <wp:cNvGraphicFramePr/>
                <a:graphic xmlns:a="http://schemas.openxmlformats.org/drawingml/2006/main">
                  <a:graphicData uri="http://schemas.microsoft.com/office/word/2010/wordprocessingShape">
                    <wps:wsp>
                      <wps:cNvSpPr/>
                      <wps:spPr>
                        <a:xfrm>
                          <a:off x="0" y="0"/>
                          <a:ext cx="1628775" cy="476250"/>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53704E" w:rsidRPr="008B5021" w:rsidRDefault="0053704E" w:rsidP="0099649D">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8B5021">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w:t>
                            </w:r>
                            <w:proofErr w:type="spellEnd"/>
                            <w:r w:rsidRPr="008B5021">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CELJE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3141F7" id="Zaobljeni pravokotnik 6" o:spid="_x0000_s1026" style="position:absolute;margin-left:7.15pt;margin-top:.4pt;width:128.25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" fillcolor="#ed7d31" strokecolor="#ae5a21" strokeweight="1pt">
                <v:stroke joinstyle="miter"/>
                <v:textbox>
                  <w:txbxContent>
                    <w:p w:rsidR="0053704E" w:rsidRPr="008B5021" w:rsidRDefault="0053704E" w:rsidP="0099649D">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8B5021">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w:t>
                      </w:r>
                      <w:proofErr w:type="spellEnd"/>
                      <w:r w:rsidRPr="008B5021">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CELJE</w:t>
                      </w:r>
                    </w:p>
                  </w:txbxContent>
                </v:textbox>
              </v:roundrect>
            </w:pict>
          </mc:Fallback>
        </mc:AlternateContent>
      </w:r>
    </w:p>
    <w:p w:rsidR="0099649D" w:rsidRPr="0099649D" w:rsidRDefault="0099649D" w:rsidP="0099649D"/>
    <w:p w:rsidR="0099649D" w:rsidRPr="0099649D" w:rsidRDefault="0099649D" w:rsidP="0099649D">
      <w:r w:rsidRPr="0099649D">
        <w:rPr>
          <w:noProof/>
        </w:rPr>
        <mc:AlternateContent>
          <mc:Choice Requires="wps">
            <w:drawing>
              <wp:anchor distT="0" distB="0" distL="114300" distR="114300" simplePos="0" relativeHeight="251662336" behindDoc="0" locked="0" layoutInCell="1" allowOverlap="1" wp14:anchorId="0F1BA030" wp14:editId="31DD0DAE">
                <wp:simplePos x="0" y="0"/>
                <wp:positionH relativeFrom="column">
                  <wp:posOffset>767080</wp:posOffset>
                </wp:positionH>
                <wp:positionV relativeFrom="paragraph">
                  <wp:posOffset>137795</wp:posOffset>
                </wp:positionV>
                <wp:extent cx="247650" cy="561975"/>
                <wp:effectExtent l="19050" t="0" r="19050" b="47625"/>
                <wp:wrapNone/>
                <wp:docPr id="14" name="Puščica dol 14"/>
                <wp:cNvGraphicFramePr/>
                <a:graphic xmlns:a="http://schemas.openxmlformats.org/drawingml/2006/main">
                  <a:graphicData uri="http://schemas.microsoft.com/office/word/2010/wordprocessingShape">
                    <wps:wsp>
                      <wps:cNvSpPr/>
                      <wps:spPr>
                        <a:xfrm>
                          <a:off x="0" y="0"/>
                          <a:ext cx="247650" cy="5619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A825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14" o:spid="_x0000_s1026" type="#_x0000_t67" style="position:absolute;margin-left:60.4pt;margin-top:10.85pt;width:19.5pt;height:4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" adj="16841" fillcolor="windowText" strokeweight="1pt"/>
            </w:pict>
          </mc:Fallback>
        </mc:AlternateContent>
      </w:r>
    </w:p>
    <w:p w:rsidR="0099649D" w:rsidRPr="0099649D" w:rsidRDefault="0099649D" w:rsidP="0099649D"/>
    <w:p w:rsidR="0099649D" w:rsidRPr="0099649D" w:rsidRDefault="0099649D" w:rsidP="0099649D">
      <w:r w:rsidRPr="0099649D">
        <w:rPr>
          <w:noProof/>
        </w:rPr>
        <mc:AlternateContent>
          <mc:Choice Requires="wps">
            <w:drawing>
              <wp:anchor distT="0" distB="0" distL="114300" distR="114300" simplePos="0" relativeHeight="251664384" behindDoc="0" locked="0" layoutInCell="1" allowOverlap="1" wp14:anchorId="0862A78D" wp14:editId="4BC28FCF">
                <wp:simplePos x="0" y="0"/>
                <wp:positionH relativeFrom="column">
                  <wp:posOffset>2519045</wp:posOffset>
                </wp:positionH>
                <wp:positionV relativeFrom="paragraph">
                  <wp:posOffset>128270</wp:posOffset>
                </wp:positionV>
                <wp:extent cx="2619375" cy="1466850"/>
                <wp:effectExtent l="0" t="0" r="28575" b="19050"/>
                <wp:wrapNone/>
                <wp:docPr id="17" name="Zaobljeni pravokotnik 17"/>
                <wp:cNvGraphicFramePr/>
                <a:graphic xmlns:a="http://schemas.openxmlformats.org/drawingml/2006/main">
                  <a:graphicData uri="http://schemas.microsoft.com/office/word/2010/wordprocessingShape">
                    <wps:wsp>
                      <wps:cNvSpPr/>
                      <wps:spPr>
                        <a:xfrm>
                          <a:off x="0" y="0"/>
                          <a:ext cx="2619375" cy="14668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53704E" w:rsidRDefault="0053704E" w:rsidP="00CD0856">
                            <w:pPr>
                              <w:pStyle w:val="Odstavekseznama"/>
                              <w:numPr>
                                <w:ilvl w:val="0"/>
                                <w:numId w:val="20"/>
                              </w:numPr>
                            </w:pPr>
                            <w:r>
                              <w:t>Župan</w:t>
                            </w:r>
                          </w:p>
                          <w:p w:rsidR="0053704E" w:rsidRDefault="0053704E" w:rsidP="00CD0856">
                            <w:pPr>
                              <w:pStyle w:val="Odstavekseznama"/>
                              <w:numPr>
                                <w:ilvl w:val="0"/>
                                <w:numId w:val="20"/>
                              </w:numPr>
                            </w:pPr>
                            <w:r>
                              <w:t>Poveljnik CZ</w:t>
                            </w:r>
                          </w:p>
                          <w:p w:rsidR="0053704E" w:rsidRDefault="0053704E" w:rsidP="00CD0856">
                            <w:pPr>
                              <w:pStyle w:val="Odstavekseznama"/>
                              <w:numPr>
                                <w:ilvl w:val="0"/>
                                <w:numId w:val="20"/>
                              </w:numPr>
                            </w:pPr>
                            <w:r>
                              <w:t>Tajnik (direktor)</w:t>
                            </w:r>
                          </w:p>
                          <w:p w:rsidR="0053704E" w:rsidRDefault="0053704E" w:rsidP="00CD0856">
                            <w:pPr>
                              <w:pStyle w:val="Odstavekseznama"/>
                              <w:numPr>
                                <w:ilvl w:val="0"/>
                                <w:numId w:val="20"/>
                              </w:numPr>
                            </w:pPr>
                            <w:r>
                              <w:t>Namestnik poveljnika CZ</w:t>
                            </w:r>
                          </w:p>
                          <w:p w:rsidR="0053704E" w:rsidRDefault="0053704E" w:rsidP="00CD0856">
                            <w:pPr>
                              <w:pStyle w:val="Odstavekseznama"/>
                              <w:numPr>
                                <w:ilvl w:val="0"/>
                                <w:numId w:val="20"/>
                              </w:numPr>
                            </w:pPr>
                            <w:r>
                              <w:t xml:space="preserve">Sodelavec za </w:t>
                            </w:r>
                            <w:proofErr w:type="spellStart"/>
                            <w:r>
                              <w:t>ZiR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2A78D" id="Zaobljeni pravokotnik 17" o:spid="_x0000_s1027" style="position:absolute;margin-left:198.35pt;margin-top:10.1pt;width:206.25pt;height:1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" fillcolor="#5b9bd5" strokecolor="#41719c" strokeweight="1pt">
                <v:stroke joinstyle="miter"/>
                <v:textbox>
                  <w:txbxContent>
                    <w:p w:rsidR="0053704E" w:rsidRDefault="0053704E" w:rsidP="00CD0856">
                      <w:pPr>
                        <w:pStyle w:val="Odstavekseznama"/>
                        <w:numPr>
                          <w:ilvl w:val="0"/>
                          <w:numId w:val="20"/>
                        </w:numPr>
                      </w:pPr>
                      <w:r>
                        <w:t>Župan</w:t>
                      </w:r>
                    </w:p>
                    <w:p w:rsidR="0053704E" w:rsidRDefault="0053704E" w:rsidP="00CD0856">
                      <w:pPr>
                        <w:pStyle w:val="Odstavekseznama"/>
                        <w:numPr>
                          <w:ilvl w:val="0"/>
                          <w:numId w:val="20"/>
                        </w:numPr>
                      </w:pPr>
                      <w:r>
                        <w:t>Poveljnik CZ</w:t>
                      </w:r>
                    </w:p>
                    <w:p w:rsidR="0053704E" w:rsidRDefault="0053704E" w:rsidP="00CD0856">
                      <w:pPr>
                        <w:pStyle w:val="Odstavekseznama"/>
                        <w:numPr>
                          <w:ilvl w:val="0"/>
                          <w:numId w:val="20"/>
                        </w:numPr>
                      </w:pPr>
                      <w:r>
                        <w:t>Tajnik (direktor)</w:t>
                      </w:r>
                    </w:p>
                    <w:p w:rsidR="0053704E" w:rsidRDefault="0053704E" w:rsidP="00CD0856">
                      <w:pPr>
                        <w:pStyle w:val="Odstavekseznama"/>
                        <w:numPr>
                          <w:ilvl w:val="0"/>
                          <w:numId w:val="20"/>
                        </w:numPr>
                      </w:pPr>
                      <w:r>
                        <w:t>Namestnik poveljnika CZ</w:t>
                      </w:r>
                    </w:p>
                    <w:p w:rsidR="0053704E" w:rsidRDefault="0053704E" w:rsidP="00CD0856">
                      <w:pPr>
                        <w:pStyle w:val="Odstavekseznama"/>
                        <w:numPr>
                          <w:ilvl w:val="0"/>
                          <w:numId w:val="20"/>
                        </w:numPr>
                      </w:pPr>
                      <w:r>
                        <w:t xml:space="preserve">Sodelavec za </w:t>
                      </w:r>
                      <w:proofErr w:type="spellStart"/>
                      <w:r>
                        <w:t>ZiR</w:t>
                      </w:r>
                      <w:proofErr w:type="spellEnd"/>
                    </w:p>
                  </w:txbxContent>
                </v:textbox>
              </v:roundrect>
            </w:pict>
          </mc:Fallback>
        </mc:AlternateContent>
      </w:r>
    </w:p>
    <w:p w:rsidR="0099649D" w:rsidRPr="0099649D" w:rsidRDefault="0099649D" w:rsidP="0099649D"/>
    <w:p w:rsidR="0099649D" w:rsidRPr="0099649D" w:rsidRDefault="0099649D" w:rsidP="0099649D">
      <w:r w:rsidRPr="0099649D">
        <w:rPr>
          <w:noProof/>
        </w:rPr>
        <mc:AlternateContent>
          <mc:Choice Requires="wps">
            <w:drawing>
              <wp:anchor distT="0" distB="0" distL="114300" distR="114300" simplePos="0" relativeHeight="251661312" behindDoc="0" locked="0" layoutInCell="1" allowOverlap="1" wp14:anchorId="0213CBE6" wp14:editId="4C81E5E9">
                <wp:simplePos x="0" y="0"/>
                <wp:positionH relativeFrom="column">
                  <wp:posOffset>33655</wp:posOffset>
                </wp:positionH>
                <wp:positionV relativeFrom="paragraph">
                  <wp:posOffset>13335</wp:posOffset>
                </wp:positionV>
                <wp:extent cx="1685925" cy="1066800"/>
                <wp:effectExtent l="0" t="0" r="28575" b="19050"/>
                <wp:wrapNone/>
                <wp:docPr id="13" name="Zaobljeni pravokotnik 13"/>
                <wp:cNvGraphicFramePr/>
                <a:graphic xmlns:a="http://schemas.openxmlformats.org/drawingml/2006/main">
                  <a:graphicData uri="http://schemas.microsoft.com/office/word/2010/wordprocessingShape">
                    <wps:wsp>
                      <wps:cNvSpPr/>
                      <wps:spPr>
                        <a:xfrm>
                          <a:off x="0" y="0"/>
                          <a:ext cx="1685925" cy="1066800"/>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53704E" w:rsidRPr="008B5021" w:rsidRDefault="0053704E" w:rsidP="0099649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0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PRVA OSEBA IZ SEZNAMA ODGOVORNIH OSEB OBČINE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3CBE6" id="Zaobljeni pravokotnik 13" o:spid="_x0000_s1028" style="position:absolute;margin-left:2.65pt;margin-top:1.05pt;width:132.75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" fillcolor="#ffc000" strokecolor="#bc8c00" strokeweight="1pt">
                <v:stroke joinstyle="miter"/>
                <v:textbox>
                  <w:txbxContent>
                    <w:p w:rsidR="0053704E" w:rsidRPr="008B5021" w:rsidRDefault="0053704E" w:rsidP="0099649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0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PRVA OSEBA IZ SEZNAMA ODGOVORNIH OSEB OBČINE</w:t>
                      </w:r>
                    </w:p>
                  </w:txbxContent>
                </v:textbox>
              </v:roundrect>
            </w:pict>
          </mc:Fallback>
        </mc:AlternateContent>
      </w:r>
    </w:p>
    <w:p w:rsidR="0099649D" w:rsidRPr="0099649D" w:rsidRDefault="0099649D" w:rsidP="0099649D">
      <w:r w:rsidRPr="0099649D">
        <w:rPr>
          <w:noProof/>
        </w:rPr>
        <mc:AlternateContent>
          <mc:Choice Requires="wps">
            <w:drawing>
              <wp:anchor distT="0" distB="0" distL="114300" distR="114300" simplePos="0" relativeHeight="251663360" behindDoc="0" locked="0" layoutInCell="1" allowOverlap="1" wp14:anchorId="2E5DEDB2" wp14:editId="64748C2B">
                <wp:simplePos x="0" y="0"/>
                <wp:positionH relativeFrom="column">
                  <wp:posOffset>1748155</wp:posOffset>
                </wp:positionH>
                <wp:positionV relativeFrom="paragraph">
                  <wp:posOffset>122555</wp:posOffset>
                </wp:positionV>
                <wp:extent cx="685800" cy="323850"/>
                <wp:effectExtent l="0" t="19050" r="38100" b="38100"/>
                <wp:wrapNone/>
                <wp:docPr id="16" name="Desna puščica 16"/>
                <wp:cNvGraphicFramePr/>
                <a:graphic xmlns:a="http://schemas.openxmlformats.org/drawingml/2006/main">
                  <a:graphicData uri="http://schemas.microsoft.com/office/word/2010/wordprocessingShape">
                    <wps:wsp>
                      <wps:cNvSpPr/>
                      <wps:spPr>
                        <a:xfrm>
                          <a:off x="0" y="0"/>
                          <a:ext cx="685800" cy="3238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0B89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16" o:spid="_x0000_s1026" type="#_x0000_t13" style="position:absolute;margin-left:137.65pt;margin-top:9.65pt;width:54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" adj="16500" fillcolor="windowText" strokeweight="1pt"/>
            </w:pict>
          </mc:Fallback>
        </mc:AlternateContent>
      </w:r>
    </w:p>
    <w:p w:rsidR="0099649D" w:rsidRPr="0099649D" w:rsidRDefault="0099649D" w:rsidP="0099649D"/>
    <w:p w:rsidR="0099649D" w:rsidRPr="0099649D" w:rsidRDefault="0099649D" w:rsidP="0099649D">
      <w:pPr>
        <w:jc w:val="both"/>
      </w:pPr>
    </w:p>
    <w:p w:rsidR="0099649D" w:rsidRDefault="0099649D" w:rsidP="0099649D"/>
    <w:p w:rsidR="00FF67BE" w:rsidRDefault="00FF67BE" w:rsidP="0099649D"/>
    <w:p w:rsidR="006F4E52" w:rsidRPr="0099649D" w:rsidRDefault="006F4E52" w:rsidP="0099649D"/>
    <w:tbl>
      <w:tblPr>
        <w:tblStyle w:val="Tabelamrea"/>
        <w:tblW w:w="8019" w:type="dxa"/>
        <w:tblLook w:val="04A0" w:firstRow="1" w:lastRow="0" w:firstColumn="1" w:lastColumn="0" w:noHBand="0" w:noVBand="1"/>
      </w:tblPr>
      <w:tblGrid>
        <w:gridCol w:w="1129"/>
        <w:gridCol w:w="6890"/>
      </w:tblGrid>
      <w:tr w:rsidR="0099649D" w:rsidRPr="0099649D" w:rsidTr="001A1ACA">
        <w:tc>
          <w:tcPr>
            <w:tcW w:w="1129" w:type="dxa"/>
          </w:tcPr>
          <w:p w:rsidR="0099649D" w:rsidRPr="0099649D" w:rsidRDefault="0099649D" w:rsidP="0099649D">
            <w:pPr>
              <w:jc w:val="center"/>
              <w:rPr>
                <w:b/>
                <w:color w:val="FF0000"/>
              </w:rPr>
            </w:pPr>
            <w:r w:rsidRPr="0099649D">
              <w:rPr>
                <w:b/>
                <w:color w:val="FF0000"/>
              </w:rPr>
              <w:lastRenderedPageBreak/>
              <w:t>P - 1</w:t>
            </w:r>
          </w:p>
        </w:tc>
        <w:tc>
          <w:tcPr>
            <w:tcW w:w="6890" w:type="dxa"/>
          </w:tcPr>
          <w:p w:rsidR="0099649D" w:rsidRPr="0099649D" w:rsidRDefault="0099649D" w:rsidP="0099649D">
            <w:r w:rsidRPr="0099649D">
              <w:t>Podatki o poveljniku, namestniku poveljnika in članih štaba CZ</w:t>
            </w:r>
          </w:p>
        </w:tc>
      </w:tr>
      <w:tr w:rsidR="0099649D" w:rsidRPr="0099649D" w:rsidTr="001A1ACA">
        <w:tc>
          <w:tcPr>
            <w:tcW w:w="1129" w:type="dxa"/>
          </w:tcPr>
          <w:p w:rsidR="0099649D" w:rsidRPr="0099649D" w:rsidRDefault="0099649D" w:rsidP="0099649D">
            <w:pPr>
              <w:jc w:val="center"/>
              <w:rPr>
                <w:b/>
                <w:color w:val="FF0000"/>
              </w:rPr>
            </w:pPr>
            <w:r w:rsidRPr="0099649D">
              <w:rPr>
                <w:b/>
                <w:color w:val="FF0000"/>
              </w:rPr>
              <w:t>P - 2</w:t>
            </w:r>
          </w:p>
        </w:tc>
        <w:tc>
          <w:tcPr>
            <w:tcW w:w="6890" w:type="dxa"/>
          </w:tcPr>
          <w:p w:rsidR="0099649D" w:rsidRPr="0099649D" w:rsidRDefault="0099649D" w:rsidP="0099649D">
            <w:r w:rsidRPr="0099649D">
              <w:t>Podatki o odgovornih osebah v Skupnem organu za CZ in PV</w:t>
            </w:r>
          </w:p>
        </w:tc>
      </w:tr>
      <w:tr w:rsidR="0099649D" w:rsidRPr="0099649D" w:rsidTr="001A1ACA">
        <w:tc>
          <w:tcPr>
            <w:tcW w:w="1129" w:type="dxa"/>
          </w:tcPr>
          <w:p w:rsidR="0099649D" w:rsidRPr="0099649D" w:rsidRDefault="0099649D" w:rsidP="0099649D">
            <w:pPr>
              <w:jc w:val="center"/>
              <w:rPr>
                <w:b/>
                <w:color w:val="FF0000"/>
              </w:rPr>
            </w:pPr>
            <w:r w:rsidRPr="0099649D">
              <w:rPr>
                <w:b/>
                <w:color w:val="FF0000"/>
              </w:rPr>
              <w:t>P - 15</w:t>
            </w:r>
          </w:p>
        </w:tc>
        <w:tc>
          <w:tcPr>
            <w:tcW w:w="6890" w:type="dxa"/>
          </w:tcPr>
          <w:p w:rsidR="0099649D" w:rsidRPr="0099649D" w:rsidRDefault="0099649D" w:rsidP="0099649D">
            <w:r w:rsidRPr="0099649D">
              <w:t>Podatki o odgovornih osebah v občini , ki se jih obvešča o nesreči</w:t>
            </w:r>
          </w:p>
        </w:tc>
      </w:tr>
    </w:tbl>
    <w:p w:rsidR="0099649D" w:rsidRPr="0099649D" w:rsidRDefault="0099649D" w:rsidP="0099649D"/>
    <w:p w:rsidR="0099649D" w:rsidRPr="0099649D" w:rsidRDefault="0099649D" w:rsidP="00FF67BE">
      <w:pPr>
        <w:pStyle w:val="Naslov2"/>
      </w:pPr>
      <w:bookmarkStart w:id="57" w:name="_Toc479069490"/>
      <w:bookmarkStart w:id="58" w:name="_Toc493146004"/>
      <w:r w:rsidRPr="0099649D">
        <w:t>Obveščanje splošne javnosti</w:t>
      </w:r>
      <w:bookmarkEnd w:id="57"/>
      <w:bookmarkEnd w:id="58"/>
    </w:p>
    <w:p w:rsidR="0099649D" w:rsidRPr="0099649D" w:rsidRDefault="0099649D" w:rsidP="0099649D">
      <w:pPr>
        <w:jc w:val="both"/>
      </w:pPr>
      <w:r w:rsidRPr="0099649D">
        <w:t xml:space="preserve">Javnost mora biti o pojavu epidemije oziroma pandemije nalezljive bolezni pri ljudeh pravočasno in objektivno obveščena.  </w:t>
      </w:r>
    </w:p>
    <w:p w:rsidR="0099649D" w:rsidRPr="0099649D" w:rsidRDefault="0099649D" w:rsidP="0099649D">
      <w:pPr>
        <w:jc w:val="both"/>
      </w:pPr>
    </w:p>
    <w:p w:rsidR="0099649D" w:rsidRPr="0099649D" w:rsidRDefault="0099649D" w:rsidP="0099649D">
      <w:pPr>
        <w:jc w:val="both"/>
      </w:pPr>
      <w:r w:rsidRPr="0099649D">
        <w:t xml:space="preserve">Prvo sporočilo za javnost in vsa nadaljnja sporočila na državni ravni oblikuje in posreduje v objavo MZ. V primeru razglasitve epidemije oziroma pandemije nalezljive bolezni pri ljudeh poteka obveščanje javnosti v celoti prek MZ. </w:t>
      </w:r>
    </w:p>
    <w:p w:rsidR="0099649D" w:rsidRPr="0099649D" w:rsidRDefault="0099649D" w:rsidP="0099649D">
      <w:pPr>
        <w:jc w:val="both"/>
      </w:pPr>
      <w:r w:rsidRPr="0099649D">
        <w:t xml:space="preserve"> </w:t>
      </w:r>
    </w:p>
    <w:p w:rsidR="0099649D" w:rsidRPr="0099649D" w:rsidRDefault="0099649D" w:rsidP="0099649D">
      <w:pPr>
        <w:jc w:val="both"/>
        <w:rPr>
          <w:b/>
        </w:rPr>
      </w:pPr>
      <w:r w:rsidRPr="0099649D">
        <w:t xml:space="preserve">Obveščanje javnosti o izvajanju nalog zaščite, reševanja in pomoči na </w:t>
      </w:r>
      <w:r w:rsidR="00FF67BE">
        <w:t>območju občine Bistrica ob Sotli</w:t>
      </w:r>
      <w:r w:rsidRPr="0099649D">
        <w:t xml:space="preserve"> izvajajo Povel</w:t>
      </w:r>
      <w:r w:rsidR="00FF67BE">
        <w:t>jnik CZ občine Bistrica ob Sotli</w:t>
      </w:r>
      <w:r w:rsidRPr="0099649D">
        <w:t xml:space="preserve"> in župan, v skladu s svojimi pristojnostmi.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Obveščanje javnosti ob nesrečah poteka v medijih, ki morajo po predpisih in na zahtevo državnih organov, javnih podjetij in zavodov brez odlašanja brezplačno objaviti nujno sporočilo v zvezi z resno ogroženostjo življenja, zdravja ali premoženja ljudi, povezano z resnim tveganjem za življenje, zdravje ali premoženje ljudi, kulturne in naravne dediščine ter varnosti države.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V takih primerih so za takojšnje posredovanje sporočil </w:t>
      </w:r>
      <w:r w:rsidR="00FF67BE">
        <w:t>organov občine Bistrica ob Sotli</w:t>
      </w:r>
      <w:r w:rsidRPr="0099649D">
        <w:t xml:space="preserve"> za javnost pristojni (glej P-18): </w:t>
      </w:r>
    </w:p>
    <w:p w:rsidR="0099649D" w:rsidRPr="0099649D" w:rsidRDefault="0099649D" w:rsidP="00CD0856">
      <w:pPr>
        <w:numPr>
          <w:ilvl w:val="0"/>
          <w:numId w:val="21"/>
        </w:numPr>
        <w:contextualSpacing/>
        <w:jc w:val="both"/>
      </w:pPr>
      <w:r w:rsidRPr="0099649D">
        <w:t>Radio Štajerski val</w:t>
      </w:r>
    </w:p>
    <w:p w:rsidR="0099649D" w:rsidRPr="0099649D" w:rsidRDefault="0099649D" w:rsidP="00CD0856">
      <w:pPr>
        <w:numPr>
          <w:ilvl w:val="0"/>
          <w:numId w:val="21"/>
        </w:numPr>
        <w:contextualSpacing/>
        <w:jc w:val="both"/>
      </w:pPr>
      <w:r w:rsidRPr="0099649D">
        <w:t>Radio Celje</w:t>
      </w:r>
    </w:p>
    <w:p w:rsidR="0099649D" w:rsidRPr="0099649D" w:rsidRDefault="0099649D" w:rsidP="00CD0856">
      <w:pPr>
        <w:numPr>
          <w:ilvl w:val="0"/>
          <w:numId w:val="21"/>
        </w:numPr>
        <w:contextualSpacing/>
        <w:jc w:val="both"/>
      </w:pPr>
      <w:r w:rsidRPr="0099649D">
        <w:t>Radio Rogla</w:t>
      </w:r>
    </w:p>
    <w:p w:rsidR="0099649D" w:rsidRPr="0099649D" w:rsidRDefault="00FF67BE" w:rsidP="00CD0856">
      <w:pPr>
        <w:numPr>
          <w:ilvl w:val="0"/>
          <w:numId w:val="21"/>
        </w:numPr>
        <w:contextualSpacing/>
        <w:jc w:val="both"/>
      </w:pPr>
      <w:r>
        <w:t>Občina Bistrica ob Sotli</w:t>
      </w:r>
      <w:r w:rsidR="0099649D" w:rsidRPr="0099649D">
        <w:t xml:space="preserve"> (letak kot nenaslovljena pošiljka na vsa gospodinjstva v občini)</w:t>
      </w:r>
    </w:p>
    <w:p w:rsidR="0099649D" w:rsidRPr="0099649D" w:rsidRDefault="0099649D" w:rsidP="0099649D"/>
    <w:tbl>
      <w:tblPr>
        <w:tblStyle w:val="Tabelamrea6"/>
        <w:tblW w:w="8019" w:type="dxa"/>
        <w:tblLook w:val="04A0" w:firstRow="1" w:lastRow="0" w:firstColumn="1" w:lastColumn="0" w:noHBand="0" w:noVBand="1"/>
      </w:tblPr>
      <w:tblGrid>
        <w:gridCol w:w="1129"/>
        <w:gridCol w:w="6890"/>
      </w:tblGrid>
      <w:tr w:rsidR="0099649D" w:rsidRPr="0099649D" w:rsidTr="001A1ACA">
        <w:tc>
          <w:tcPr>
            <w:tcW w:w="1129" w:type="dxa"/>
          </w:tcPr>
          <w:p w:rsidR="0099649D" w:rsidRPr="0099649D" w:rsidRDefault="0099649D" w:rsidP="0099649D">
            <w:pPr>
              <w:jc w:val="center"/>
              <w:rPr>
                <w:b/>
                <w:color w:val="FF0000"/>
              </w:rPr>
            </w:pPr>
            <w:r w:rsidRPr="0099649D">
              <w:rPr>
                <w:b/>
                <w:color w:val="FF0000"/>
              </w:rPr>
              <w:t>P - 18</w:t>
            </w:r>
          </w:p>
        </w:tc>
        <w:tc>
          <w:tcPr>
            <w:tcW w:w="6890" w:type="dxa"/>
          </w:tcPr>
          <w:p w:rsidR="0099649D" w:rsidRPr="0099649D" w:rsidRDefault="0099649D" w:rsidP="0099649D">
            <w:r w:rsidRPr="0099649D">
              <w:t>Seznam medijev, ki bodo posredovali obvestila o izvedenem alarmiranju in napotke za izvajanje Zaščitnih ukrepov</w:t>
            </w:r>
          </w:p>
        </w:tc>
      </w:tr>
    </w:tbl>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Default="0099649D" w:rsidP="0099649D"/>
    <w:p w:rsidR="00FF67BE" w:rsidRDefault="00FF67BE" w:rsidP="0099649D"/>
    <w:p w:rsidR="00FF67BE" w:rsidRDefault="00FF67BE" w:rsidP="0099649D"/>
    <w:p w:rsidR="00FF67BE" w:rsidRDefault="00FF67BE" w:rsidP="0099649D"/>
    <w:p w:rsidR="00FF67BE" w:rsidRDefault="00FF67BE" w:rsidP="0099649D"/>
    <w:p w:rsidR="00FF67BE" w:rsidRDefault="00FF67BE" w:rsidP="0099649D"/>
    <w:p w:rsidR="00FF67BE" w:rsidRDefault="00FF67BE" w:rsidP="0099649D"/>
    <w:p w:rsidR="00FF67BE" w:rsidRDefault="00FF67BE" w:rsidP="0099649D"/>
    <w:p w:rsidR="00FF67BE" w:rsidRPr="0099649D" w:rsidRDefault="00FF67BE" w:rsidP="0099649D"/>
    <w:p w:rsidR="0099649D" w:rsidRPr="0099649D" w:rsidRDefault="0099649D" w:rsidP="0099649D"/>
    <w:p w:rsidR="0099649D" w:rsidRPr="0099649D" w:rsidRDefault="0099649D" w:rsidP="0099649D"/>
    <w:p w:rsidR="0099649D" w:rsidRPr="0099649D" w:rsidRDefault="0099649D" w:rsidP="00FF67BE">
      <w:pPr>
        <w:pStyle w:val="Naslov1"/>
      </w:pPr>
      <w:bookmarkStart w:id="59" w:name="_Toc479069491"/>
      <w:bookmarkStart w:id="60" w:name="_Toc493146005"/>
      <w:r w:rsidRPr="0099649D">
        <w:lastRenderedPageBreak/>
        <w:t xml:space="preserve">AKTIVIRANJE SIL IN SREDSTEV ZA ZRP V OBČINI </w:t>
      </w:r>
      <w:bookmarkEnd w:id="59"/>
      <w:r w:rsidR="00FF67BE">
        <w:t>BISTRICA OB SOTLI</w:t>
      </w:r>
      <w:bookmarkEnd w:id="60"/>
    </w:p>
    <w:p w:rsidR="0099649D" w:rsidRPr="0099649D" w:rsidRDefault="0099649D" w:rsidP="00FF67BE">
      <w:pPr>
        <w:pStyle w:val="Naslov2"/>
      </w:pPr>
      <w:bookmarkStart w:id="61" w:name="_Toc479069492"/>
      <w:bookmarkStart w:id="62" w:name="_Toc493146006"/>
      <w:r w:rsidRPr="0099649D">
        <w:t>Aktiviranje občinskih organov in njihovih strokovnih služb</w:t>
      </w:r>
      <w:bookmarkEnd w:id="61"/>
      <w:bookmarkEnd w:id="62"/>
    </w:p>
    <w:p w:rsidR="0099649D" w:rsidRPr="0099649D" w:rsidRDefault="0099649D" w:rsidP="0099649D">
      <w:pPr>
        <w:jc w:val="both"/>
      </w:pPr>
      <w:r w:rsidRPr="0099649D">
        <w:t xml:space="preserve">Ukrepe za preprečevanje širjenja nalezljivih bolezni pri ljudeh predlaga in spremlja NIJZ, ki o tem obvesti MZ. Pri obvladovanju pojava nalezljivih bolezni pri ljudeh sodeluje tudi mreža izvajalcev zdravstvene dejavnosti. Zdravstvena inšpekcija RS (ZIRS) nadzira izvajanje predpisanih ukrepov in odreja ukrepe znotraj svojih pristojnosti.  </w:t>
      </w:r>
    </w:p>
    <w:p w:rsidR="0099649D" w:rsidRPr="0099649D" w:rsidRDefault="0099649D" w:rsidP="0099649D">
      <w:pPr>
        <w:jc w:val="both"/>
      </w:pPr>
      <w:r w:rsidRPr="0099649D">
        <w:t xml:space="preserve"> </w:t>
      </w:r>
    </w:p>
    <w:p w:rsidR="0099649D" w:rsidRPr="0099649D" w:rsidRDefault="0099649D" w:rsidP="0099649D">
      <w:pPr>
        <w:jc w:val="both"/>
      </w:pPr>
      <w:r w:rsidRPr="0099649D">
        <w:t>Na podlagi pojava in širjenja nalezljive bolezni pri ljudeh in po prvih ocenah tveganja za zdr</w:t>
      </w:r>
      <w:r w:rsidR="00FF67BE">
        <w:t>avje ljudi v občini Bistrica ob Sotli</w:t>
      </w:r>
      <w:r w:rsidRPr="0099649D">
        <w:t>, povel</w:t>
      </w:r>
      <w:r w:rsidR="00FF67BE">
        <w:t>jnik CZ občine Bistrica ob Sotli</w:t>
      </w:r>
      <w:r w:rsidRPr="0099649D">
        <w:t xml:space="preserve"> sprejme odločitev o aktiviranju Načrta zaščite in reševanja ob pojavu epidemije oziroma pandemije nalezljive bolezni pri l</w:t>
      </w:r>
      <w:r w:rsidR="00FF67BE">
        <w:t>judeh v občini Bistrica ob Sotli</w:t>
      </w:r>
      <w:r w:rsidRPr="0099649D">
        <w:t xml:space="preserve"> in s tem o aktiviranju o</w:t>
      </w:r>
      <w:r w:rsidR="00FF67BE">
        <w:t>rganov CZ občine Bistrica ob Sotli</w:t>
      </w:r>
      <w:r w:rsidRPr="0099649D">
        <w:t xml:space="preserve">, pristojnih za operativno in strokovno vodenje ZRP, ter o uporabi sil in sredstev za ZRP, v kolikor ti že niso aktivirani zaradi določene druge naravne ali druge nesreče.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O </w:t>
      </w:r>
      <w:proofErr w:type="spellStart"/>
      <w:r w:rsidRPr="0099649D">
        <w:t>protiepidemijskih</w:t>
      </w:r>
      <w:proofErr w:type="spellEnd"/>
      <w:r w:rsidRPr="0099649D">
        <w:t xml:space="preserve"> zdravstvenih ukrepih odloča MZ na podlagi predloga NIJZ. Pove</w:t>
      </w:r>
      <w:r w:rsidR="00FF67BE">
        <w:t>ljnik CZ občine Bistrica ob Sotli</w:t>
      </w:r>
      <w:r w:rsidRPr="0099649D">
        <w:t xml:space="preserve"> v sodelovanju s članom štaba (zdravstvena stroka) in NIJZ OE Celje spremlja razmere na okuženem oziroma ogroženem območju in odloča o nadaljnjih ukrepih in nalogah ZRP.  </w:t>
      </w:r>
    </w:p>
    <w:p w:rsidR="0099649D" w:rsidRPr="0099649D" w:rsidRDefault="0099649D" w:rsidP="0099649D">
      <w:pPr>
        <w:jc w:val="both"/>
      </w:pPr>
      <w:r w:rsidRPr="0099649D">
        <w:t xml:space="preserve"> </w:t>
      </w:r>
    </w:p>
    <w:p w:rsidR="0099649D" w:rsidRPr="0099649D" w:rsidRDefault="0099649D" w:rsidP="0099649D">
      <w:pPr>
        <w:jc w:val="both"/>
      </w:pPr>
      <w:r w:rsidRPr="0099649D">
        <w:t>Ko povel</w:t>
      </w:r>
      <w:r w:rsidR="00FF67BE">
        <w:t>jnik CZ občine Bistrica ob Sotli</w:t>
      </w:r>
      <w:r w:rsidRPr="0099649D">
        <w:t xml:space="preserve"> na podlagi predloga Poveljnika CZ ZŠ regije, sprejme odločitev o aktiviranju Načrta zaščite in reševanja ob pojavu epidemije oziroma pandemije nalezljive bolezni pri l</w:t>
      </w:r>
      <w:r w:rsidR="00FF67BE">
        <w:t>judeh v občini Bistrica ob Sotli</w:t>
      </w:r>
      <w:r w:rsidRPr="0099649D">
        <w:t xml:space="preserve">, o tem obvesti </w:t>
      </w:r>
      <w:proofErr w:type="spellStart"/>
      <w:r w:rsidRPr="0099649D">
        <w:t>ReCO</w:t>
      </w:r>
      <w:proofErr w:type="spellEnd"/>
      <w:r w:rsidRPr="0099649D">
        <w:t xml:space="preserve"> Celje. </w:t>
      </w:r>
      <w:proofErr w:type="spellStart"/>
      <w:r w:rsidRPr="0099649D">
        <w:t>ReCO</w:t>
      </w:r>
      <w:proofErr w:type="spellEnd"/>
      <w:r w:rsidRPr="0099649D">
        <w:t xml:space="preserve"> Celje o aktiviranju Načrta zaščite in reševanja ob pojavu epidemije oziroma pandemije nalezljive bolezni pri l</w:t>
      </w:r>
      <w:r w:rsidR="00FF67BE">
        <w:t>judeh v občini Bistrica ob Sotli</w:t>
      </w:r>
      <w:r w:rsidRPr="0099649D">
        <w:t xml:space="preserve"> obvesti vse nosilce načrtovanja, skladno s shemo obveščanja ob pojavu epidemije oziroma pandemije nalezljive bo</w:t>
      </w:r>
      <w:r w:rsidR="00FF67BE">
        <w:t>lezni v občini Bistrica ob Sotli</w:t>
      </w:r>
      <w:r w:rsidRPr="0099649D">
        <w:t>.</w:t>
      </w:r>
    </w:p>
    <w:p w:rsidR="0099649D" w:rsidRDefault="0099649D" w:rsidP="0099649D"/>
    <w:tbl>
      <w:tblPr>
        <w:tblStyle w:val="Tabelamrea"/>
        <w:tblW w:w="0" w:type="auto"/>
        <w:tblLook w:val="04A0" w:firstRow="1" w:lastRow="0" w:firstColumn="1" w:lastColumn="0" w:noHBand="0" w:noVBand="1"/>
      </w:tblPr>
      <w:tblGrid>
        <w:gridCol w:w="1194"/>
        <w:gridCol w:w="5081"/>
      </w:tblGrid>
      <w:tr w:rsidR="00975B31" w:rsidRPr="00975B31" w:rsidTr="006D522D">
        <w:tc>
          <w:tcPr>
            <w:tcW w:w="1194" w:type="dxa"/>
          </w:tcPr>
          <w:p w:rsidR="00975B31" w:rsidRPr="00975B31" w:rsidRDefault="00975B31" w:rsidP="00975B31">
            <w:pPr>
              <w:jc w:val="center"/>
              <w:rPr>
                <w:b/>
              </w:rPr>
            </w:pPr>
            <w:r w:rsidRPr="00975B31">
              <w:rPr>
                <w:b/>
                <w:color w:val="70AD47" w:themeColor="accent6"/>
              </w:rPr>
              <w:t>D - 8</w:t>
            </w:r>
          </w:p>
        </w:tc>
        <w:tc>
          <w:tcPr>
            <w:tcW w:w="5081" w:type="dxa"/>
          </w:tcPr>
          <w:p w:rsidR="00975B31" w:rsidRPr="00975B31" w:rsidRDefault="00975B31" w:rsidP="00975B31">
            <w:r w:rsidRPr="00975B31">
              <w:t xml:space="preserve">Vzorec sklepa o aktiviranju načrta </w:t>
            </w:r>
            <w:proofErr w:type="spellStart"/>
            <w:r w:rsidRPr="00975B31">
              <w:t>ZiR</w:t>
            </w:r>
            <w:proofErr w:type="spellEnd"/>
            <w:r w:rsidRPr="00975B31">
              <w:t xml:space="preserve"> ob nesreči</w:t>
            </w:r>
          </w:p>
        </w:tc>
      </w:tr>
    </w:tbl>
    <w:p w:rsidR="00975B31" w:rsidRPr="0099649D" w:rsidRDefault="00975B31" w:rsidP="0099649D"/>
    <w:p w:rsidR="0099649D" w:rsidRPr="0099649D" w:rsidRDefault="0099649D" w:rsidP="00FF67BE">
      <w:pPr>
        <w:pStyle w:val="Naslov2"/>
      </w:pPr>
      <w:bookmarkStart w:id="63" w:name="_Toc479069493"/>
      <w:bookmarkStart w:id="64" w:name="_Toc493146007"/>
      <w:r w:rsidRPr="0099649D">
        <w:t>Aktiviranje občinskih sil za zaščito, reševanje in pomoč</w:t>
      </w:r>
      <w:bookmarkEnd w:id="63"/>
      <w:bookmarkEnd w:id="64"/>
    </w:p>
    <w:p w:rsidR="0099649D" w:rsidRPr="0099649D" w:rsidRDefault="0099649D" w:rsidP="0099649D">
      <w:pPr>
        <w:jc w:val="both"/>
      </w:pPr>
      <w:r w:rsidRPr="0099649D">
        <w:t>Štabe, enote, službe in druge operativne sestave občinskih sil ZRP aktivira Občinska</w:t>
      </w:r>
      <w:r w:rsidR="00FF67BE">
        <w:t xml:space="preserve"> uprava Občine Bistrica ob Sotli</w:t>
      </w:r>
      <w:r w:rsidRPr="0099649D">
        <w:t xml:space="preserve"> v sodelovanju z </w:t>
      </w:r>
      <w:proofErr w:type="spellStart"/>
      <w:r w:rsidRPr="0099649D">
        <w:t>ReCO</w:t>
      </w:r>
      <w:proofErr w:type="spellEnd"/>
      <w:r w:rsidRPr="0099649D">
        <w:t xml:space="preserve"> Celje, na podlagi odločitve: </w:t>
      </w:r>
    </w:p>
    <w:p w:rsidR="0099649D" w:rsidRPr="0099649D" w:rsidRDefault="00FF67BE" w:rsidP="0099649D">
      <w:pPr>
        <w:jc w:val="both"/>
      </w:pPr>
      <w:r>
        <w:t>•</w:t>
      </w:r>
      <w:r>
        <w:tab/>
        <w:t>župana občine Bistrica ob Sotli</w:t>
      </w:r>
      <w:r w:rsidR="0099649D" w:rsidRPr="0099649D">
        <w:t xml:space="preserve">, </w:t>
      </w:r>
    </w:p>
    <w:p w:rsidR="0099649D" w:rsidRPr="0099649D" w:rsidRDefault="0099649D" w:rsidP="0099649D">
      <w:pPr>
        <w:jc w:val="both"/>
      </w:pPr>
      <w:r w:rsidRPr="0099649D">
        <w:t>•</w:t>
      </w:r>
      <w:r w:rsidRPr="0099649D">
        <w:tab/>
        <w:t>povelj</w:t>
      </w:r>
      <w:r w:rsidR="00FF67BE">
        <w:t>nika CZ občine Bistrica ob Sotli</w:t>
      </w:r>
      <w:r w:rsidRPr="0099649D">
        <w:t xml:space="preserve"> ali njegovega namestnika. </w:t>
      </w:r>
    </w:p>
    <w:p w:rsidR="0099649D" w:rsidRPr="0099649D" w:rsidRDefault="0099649D" w:rsidP="0099649D">
      <w:pPr>
        <w:jc w:val="both"/>
      </w:pPr>
      <w:r w:rsidRPr="0099649D">
        <w:t xml:space="preserve"> </w:t>
      </w:r>
    </w:p>
    <w:p w:rsidR="0099649D" w:rsidRPr="0099649D" w:rsidRDefault="0099649D" w:rsidP="0099649D">
      <w:pPr>
        <w:jc w:val="both"/>
      </w:pPr>
      <w:r w:rsidRPr="0099649D">
        <w:t>Aktiviranje š</w:t>
      </w:r>
      <w:r w:rsidR="00FF67BE">
        <w:t>taba CZ občine Bistrica ob Sotli</w:t>
      </w:r>
      <w:r w:rsidRPr="0099649D">
        <w:t xml:space="preserve"> prične svetovalec za </w:t>
      </w:r>
      <w:proofErr w:type="spellStart"/>
      <w:r w:rsidRPr="0099649D">
        <w:t>ZiR</w:t>
      </w:r>
      <w:proofErr w:type="spellEnd"/>
      <w:r w:rsidRPr="0099649D">
        <w:t xml:space="preserve"> ali druga oseba iz občinske uprave, ki ga nadomešča po odločitvi zgoraj naštetih pristojnih oseb. Nadaljnje aktiviranje operativno izvaja služba podpore pri š</w:t>
      </w:r>
      <w:r w:rsidR="00FF67BE">
        <w:t>tabu CZ občine Bistrica ob Sotli</w:t>
      </w:r>
      <w:r w:rsidRPr="0099649D">
        <w:t xml:space="preserve">.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Občinska uprava ureja tudi vse zadeve v zvezi z nadomestili plač in povračili stroškov, ki jih imajo pripadniki CZ in druge občinske sile za ZRP (poklicne in prostovoljne) pri izvajanju nalog zaščite, reševanja in pomoči. </w:t>
      </w:r>
    </w:p>
    <w:p w:rsidR="0099649D" w:rsidRPr="0099649D" w:rsidRDefault="0099649D" w:rsidP="0099649D">
      <w:pPr>
        <w:jc w:val="both"/>
      </w:pPr>
      <w:r w:rsidRPr="0099649D">
        <w:t xml:space="preserve"> </w:t>
      </w:r>
      <w:r w:rsidRPr="0099649D">
        <w:tab/>
        <w:t xml:space="preserve"> </w:t>
      </w:r>
    </w:p>
    <w:p w:rsidR="0099649D" w:rsidRPr="0099649D" w:rsidRDefault="0099649D" w:rsidP="0099649D">
      <w:pPr>
        <w:jc w:val="both"/>
      </w:pPr>
      <w:r w:rsidRPr="0099649D">
        <w:t>Povel</w:t>
      </w:r>
      <w:r w:rsidR="00FF67BE">
        <w:t>jnik CZ občine Bistrica ob Sotli</w:t>
      </w:r>
      <w:r w:rsidRPr="0099649D">
        <w:t xml:space="preserve"> ali njegov namestnik lahko v soglasju z </w:t>
      </w:r>
      <w:r w:rsidR="00FF67BE">
        <w:t>županom občine Bistrica ob Sotli</w:t>
      </w:r>
      <w:r w:rsidRPr="0099649D">
        <w:t xml:space="preserve"> po potrebi zahtevata pomoč državnih sil za ZRP (državne in regijske enote ZRP, SV ali druge državne enote posebnega pomena), ki na prizadetem območju nudijo operativno ali logistično podporo občinskim silam za ZRP. Koordinacijo nalog ZRP na prizadetem </w:t>
      </w:r>
      <w:r w:rsidR="00FF67BE">
        <w:t>območju občine Bistrica ob Sotli</w:t>
      </w:r>
      <w:r w:rsidRPr="0099649D">
        <w:t xml:space="preserve"> izvajata v tem primeru občinski gasilski poveljnik, ter povel</w:t>
      </w:r>
      <w:r w:rsidR="00FF67BE">
        <w:t>jnik CZ občine Bistrica ob Sotli</w:t>
      </w:r>
      <w:r w:rsidRPr="0099649D">
        <w:t xml:space="preserve">.  </w:t>
      </w:r>
    </w:p>
    <w:p w:rsidR="0099649D" w:rsidRPr="0099649D" w:rsidRDefault="0099649D" w:rsidP="0099649D">
      <w:pPr>
        <w:jc w:val="both"/>
      </w:pPr>
      <w:r w:rsidRPr="0099649D">
        <w:t xml:space="preserve"> </w:t>
      </w:r>
    </w:p>
    <w:p w:rsidR="0099649D" w:rsidRPr="0099649D" w:rsidRDefault="0099649D" w:rsidP="0099649D">
      <w:pPr>
        <w:jc w:val="both"/>
      </w:pPr>
      <w:r w:rsidRPr="0099649D">
        <w:lastRenderedPageBreak/>
        <w:t>Zahtevek za pomoč oziroma podporo državnih sil ZRP povel</w:t>
      </w:r>
      <w:r w:rsidR="00FF67BE">
        <w:t>jnik CZ občine Bistrica ob Sotli</w:t>
      </w:r>
      <w:r w:rsidRPr="0099649D">
        <w:t>, njegov namestnik al</w:t>
      </w:r>
      <w:r w:rsidR="00FF67BE">
        <w:t>i župan občine Bistrica ob Sotli</w:t>
      </w:r>
      <w:r w:rsidRPr="0099649D">
        <w:t xml:space="preserve"> posredujeta poveljniku CZ za Zahodno štajersko regijo preko </w:t>
      </w:r>
      <w:proofErr w:type="spellStart"/>
      <w:r w:rsidRPr="0099649D">
        <w:t>ReCO</w:t>
      </w:r>
      <w:proofErr w:type="spellEnd"/>
      <w:r w:rsidRPr="0099649D">
        <w:t xml:space="preserve"> Celje oziroma neposredno, kadar je štab CZ za Zahodno štajerske regije že aktiviran.</w:t>
      </w:r>
    </w:p>
    <w:p w:rsidR="0099649D" w:rsidRPr="0099649D" w:rsidRDefault="0099649D" w:rsidP="0099649D">
      <w:pPr>
        <w:jc w:val="both"/>
      </w:pPr>
    </w:p>
    <w:p w:rsidR="0099649D" w:rsidRPr="0099649D" w:rsidRDefault="0099649D" w:rsidP="0099649D">
      <w:pPr>
        <w:jc w:val="both"/>
      </w:pPr>
      <w:r w:rsidRPr="0099649D">
        <w:t>Sile</w:t>
      </w:r>
      <w:r w:rsidR="00FF67BE">
        <w:t xml:space="preserve"> za ZRP občine Bistrica ob Sotli</w:t>
      </w:r>
      <w:r w:rsidRPr="0099649D">
        <w:t xml:space="preserve">, ki odidejo na prizadeta območja se zberejo na svojih zbirališčih. Na podlagi zahtev prizadetih občanov se jim določi njihovo delovišče in izdajo delovni nalogi.  </w:t>
      </w:r>
    </w:p>
    <w:p w:rsidR="0099649D" w:rsidRPr="0099649D" w:rsidRDefault="0099649D" w:rsidP="0099649D"/>
    <w:tbl>
      <w:tblPr>
        <w:tblStyle w:val="Tabelamrea7"/>
        <w:tblW w:w="7933" w:type="dxa"/>
        <w:tblLook w:val="04A0" w:firstRow="1" w:lastRow="0" w:firstColumn="1" w:lastColumn="0" w:noHBand="0" w:noVBand="1"/>
      </w:tblPr>
      <w:tblGrid>
        <w:gridCol w:w="1129"/>
        <w:gridCol w:w="6804"/>
      </w:tblGrid>
      <w:tr w:rsidR="0099649D" w:rsidRPr="0099649D" w:rsidTr="001A1ACA">
        <w:tc>
          <w:tcPr>
            <w:tcW w:w="1129" w:type="dxa"/>
          </w:tcPr>
          <w:p w:rsidR="0099649D" w:rsidRPr="0099649D" w:rsidRDefault="0099649D" w:rsidP="0099649D">
            <w:pPr>
              <w:jc w:val="center"/>
              <w:rPr>
                <w:b/>
                <w:color w:val="FF0000"/>
              </w:rPr>
            </w:pPr>
            <w:r w:rsidRPr="0099649D">
              <w:rPr>
                <w:b/>
                <w:color w:val="FF0000"/>
              </w:rPr>
              <w:t>P - 5</w:t>
            </w:r>
          </w:p>
        </w:tc>
        <w:tc>
          <w:tcPr>
            <w:tcW w:w="6804" w:type="dxa"/>
          </w:tcPr>
          <w:p w:rsidR="0099649D" w:rsidRPr="0099649D" w:rsidRDefault="0099649D" w:rsidP="0099649D">
            <w:r w:rsidRPr="0099649D">
              <w:t>Seznam občinskih zbirališč sil za ZRP</w:t>
            </w:r>
          </w:p>
        </w:tc>
      </w:tr>
    </w:tbl>
    <w:tbl>
      <w:tblPr>
        <w:tblStyle w:val="Tabelamrea9"/>
        <w:tblW w:w="7938" w:type="dxa"/>
        <w:tblInd w:w="-5" w:type="dxa"/>
        <w:tblLook w:val="04A0" w:firstRow="1" w:lastRow="0" w:firstColumn="1" w:lastColumn="0" w:noHBand="0" w:noVBand="1"/>
      </w:tblPr>
      <w:tblGrid>
        <w:gridCol w:w="1134"/>
        <w:gridCol w:w="6804"/>
      </w:tblGrid>
      <w:tr w:rsidR="0099649D" w:rsidRPr="0099649D" w:rsidTr="001A1ACA">
        <w:tc>
          <w:tcPr>
            <w:tcW w:w="1134" w:type="dxa"/>
          </w:tcPr>
          <w:p w:rsidR="0099649D" w:rsidRPr="0099649D" w:rsidRDefault="0099649D" w:rsidP="0099649D">
            <w:pPr>
              <w:jc w:val="center"/>
              <w:rPr>
                <w:b/>
                <w:color w:val="70AD47" w:themeColor="accent6"/>
              </w:rPr>
            </w:pPr>
            <w:r w:rsidRPr="0099649D">
              <w:rPr>
                <w:b/>
                <w:color w:val="70AD47" w:themeColor="accent6"/>
              </w:rPr>
              <w:t>D - 9</w:t>
            </w:r>
          </w:p>
        </w:tc>
        <w:tc>
          <w:tcPr>
            <w:tcW w:w="6804" w:type="dxa"/>
          </w:tcPr>
          <w:p w:rsidR="0099649D" w:rsidRPr="0099649D" w:rsidRDefault="0099649D" w:rsidP="0099649D">
            <w:r w:rsidRPr="0099649D">
              <w:t>Vzorec odredbe za aktivacijo štaba CZ in sil ZRP</w:t>
            </w:r>
          </w:p>
        </w:tc>
      </w:tr>
    </w:tbl>
    <w:p w:rsidR="0099649D" w:rsidRPr="0099649D" w:rsidRDefault="0099649D" w:rsidP="0099649D"/>
    <w:p w:rsidR="0099649D" w:rsidRPr="0099649D" w:rsidRDefault="0099649D" w:rsidP="00FF67BE">
      <w:pPr>
        <w:pStyle w:val="Naslov2"/>
      </w:pPr>
      <w:bookmarkStart w:id="65" w:name="_Toc479069494"/>
      <w:bookmarkStart w:id="66" w:name="_Toc493146008"/>
      <w:r w:rsidRPr="0099649D">
        <w:t>Aktiviranje sredstev pomoči</w:t>
      </w:r>
      <w:bookmarkEnd w:id="65"/>
      <w:bookmarkEnd w:id="66"/>
    </w:p>
    <w:p w:rsidR="0099649D" w:rsidRPr="0099649D" w:rsidRDefault="0099649D" w:rsidP="0099649D">
      <w:pPr>
        <w:jc w:val="both"/>
      </w:pPr>
      <w:r w:rsidRPr="0099649D">
        <w:t>Pri zagotavljanju pomoči prizadetim prebivalcem oziroma občini velja načelo postopnosti. Občina mora najprej porabiti lastna materialne in finančna sredstva, ki so na razpolago, nato pa za pomoč prosi regijo oziroma državo. Zahtevek za materialna oziroma finančna sredstva župan ali povel</w:t>
      </w:r>
      <w:r w:rsidR="00FF67BE">
        <w:t>jnik CZ občine Bistrica ob Sotli</w:t>
      </w:r>
      <w:r w:rsidRPr="0099649D">
        <w:t xml:space="preserve"> pošlje poveljniku CZ Zahodno štajerske regije, le ta pa ga posreduje poveljniku CZ RS. Po odobritvi materialne in finančne pomoči pa regijske sile in Izpostava URSZR Celje načeloma sodelujejo pri pripravi, prevozu in razdeljevanju sredstev na prizadetem območju.</w:t>
      </w:r>
    </w:p>
    <w:p w:rsidR="0099649D" w:rsidRPr="0099649D" w:rsidRDefault="0099649D" w:rsidP="0099649D">
      <w:pPr>
        <w:jc w:val="both"/>
      </w:pPr>
    </w:p>
    <w:p w:rsidR="0099649D" w:rsidRPr="0099649D" w:rsidRDefault="0099649D" w:rsidP="0099649D">
      <w:pPr>
        <w:jc w:val="both"/>
      </w:pPr>
      <w:r w:rsidRPr="0099649D">
        <w:t xml:space="preserve">Materialna pomoč države ob pojavu nalezljivih bolezni pri ljudeh bi obsegala posredovanje pri zagotavljanju posebne opreme, ki je na mestu nesreče ni mogoče dobiti, ter pomoč v obliki zaščitne in reševalne opreme, objektov, finančnih sredstev, hrane, pitne vode ter zdravil in drugih življenjskih pripomočkov. </w:t>
      </w:r>
    </w:p>
    <w:p w:rsidR="0099649D" w:rsidRPr="0099649D" w:rsidRDefault="0099649D" w:rsidP="0099649D"/>
    <w:p w:rsidR="0099649D" w:rsidRPr="0099649D" w:rsidRDefault="0099649D" w:rsidP="0099649D"/>
    <w:tbl>
      <w:tblPr>
        <w:tblStyle w:val="Tabelamrea8"/>
        <w:tblW w:w="7831" w:type="dxa"/>
        <w:tblInd w:w="-5" w:type="dxa"/>
        <w:tblLook w:val="04A0" w:firstRow="1" w:lastRow="0" w:firstColumn="1" w:lastColumn="0" w:noHBand="0" w:noVBand="1"/>
      </w:tblPr>
      <w:tblGrid>
        <w:gridCol w:w="1194"/>
        <w:gridCol w:w="6637"/>
      </w:tblGrid>
      <w:tr w:rsidR="0099649D" w:rsidRPr="0099649D" w:rsidTr="001A1ACA">
        <w:tc>
          <w:tcPr>
            <w:tcW w:w="1194" w:type="dxa"/>
          </w:tcPr>
          <w:p w:rsidR="0099649D" w:rsidRPr="0099649D" w:rsidRDefault="0099649D" w:rsidP="0099649D">
            <w:pPr>
              <w:jc w:val="center"/>
              <w:rPr>
                <w:b/>
                <w:color w:val="70AD47" w:themeColor="accent6"/>
              </w:rPr>
            </w:pPr>
            <w:r w:rsidRPr="0099649D">
              <w:rPr>
                <w:b/>
                <w:color w:val="70AD47" w:themeColor="accent6"/>
              </w:rPr>
              <w:t>D - 2</w:t>
            </w:r>
          </w:p>
        </w:tc>
        <w:tc>
          <w:tcPr>
            <w:tcW w:w="6637" w:type="dxa"/>
          </w:tcPr>
          <w:p w:rsidR="0099649D" w:rsidRPr="0099649D" w:rsidRDefault="0099649D" w:rsidP="0099649D">
            <w:r w:rsidRPr="0099649D">
              <w:t>Načrt dej</w:t>
            </w:r>
            <w:r w:rsidR="00FF67BE">
              <w:t>avnosti občine Bistrica ob Sotli</w:t>
            </w:r>
            <w:r w:rsidRPr="0099649D">
              <w:t xml:space="preserve"> ob naravnih in drugih nesrečah</w:t>
            </w:r>
          </w:p>
        </w:tc>
      </w:tr>
    </w:tbl>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FF67BE">
      <w:pPr>
        <w:pStyle w:val="Naslov1"/>
      </w:pPr>
      <w:bookmarkStart w:id="67" w:name="_Toc479069495"/>
      <w:bookmarkStart w:id="68" w:name="_Toc493146009"/>
      <w:r w:rsidRPr="0099649D">
        <w:lastRenderedPageBreak/>
        <w:t>UPRAVLJANJE IN VODENJE</w:t>
      </w:r>
      <w:bookmarkEnd w:id="67"/>
      <w:bookmarkEnd w:id="68"/>
    </w:p>
    <w:p w:rsidR="0099649D" w:rsidRPr="0099649D" w:rsidRDefault="0099649D" w:rsidP="00FF67BE">
      <w:pPr>
        <w:pStyle w:val="Naslov2"/>
      </w:pPr>
      <w:bookmarkStart w:id="69" w:name="_Toc479069496"/>
      <w:bookmarkStart w:id="70" w:name="_Toc493146010"/>
      <w:r w:rsidRPr="0099649D">
        <w:t>Organi in njihove naloge</w:t>
      </w:r>
      <w:bookmarkEnd w:id="69"/>
      <w:bookmarkEnd w:id="70"/>
    </w:p>
    <w:p w:rsidR="0099649D" w:rsidRPr="0099649D" w:rsidRDefault="0099649D" w:rsidP="0099649D">
      <w:pPr>
        <w:jc w:val="both"/>
      </w:pPr>
      <w:r w:rsidRPr="0099649D">
        <w:t>Vodenje sil za zaščito, reševanje in pomoč se izvaja kot enoten sistem na lokalni, regionalni in državni ravni. Vodenje nalog ZRP iz pristojnosti župana oziroma lokalne skupnosti izvajata povel</w:t>
      </w:r>
      <w:r w:rsidR="00FF67BE">
        <w:t>jnik CZ občine Bistrica ob Sotli</w:t>
      </w:r>
      <w:r w:rsidRPr="0099649D">
        <w:t xml:space="preserve"> in Občinska</w:t>
      </w:r>
      <w:r w:rsidR="00FF67BE">
        <w:t xml:space="preserve"> uprava Občine Bistrica ob Sotli</w:t>
      </w:r>
      <w:r w:rsidRPr="0099649D">
        <w:t>.</w:t>
      </w:r>
    </w:p>
    <w:p w:rsidR="0099649D" w:rsidRPr="0099649D" w:rsidRDefault="0099649D" w:rsidP="0099649D">
      <w:pPr>
        <w:jc w:val="both"/>
      </w:pPr>
    </w:p>
    <w:p w:rsidR="0099649D" w:rsidRPr="0099649D" w:rsidRDefault="0099649D" w:rsidP="00FF67BE">
      <w:pPr>
        <w:pStyle w:val="Naslov3"/>
      </w:pPr>
      <w:bookmarkStart w:id="71" w:name="_Toc479069497"/>
      <w:bookmarkStart w:id="72" w:name="_Toc493146011"/>
      <w:r w:rsidRPr="0099649D">
        <w:t>Župan</w:t>
      </w:r>
      <w:bookmarkEnd w:id="71"/>
      <w:bookmarkEnd w:id="72"/>
    </w:p>
    <w:p w:rsidR="0099649D" w:rsidRPr="0099649D" w:rsidRDefault="0099649D" w:rsidP="00CD0856">
      <w:pPr>
        <w:numPr>
          <w:ilvl w:val="0"/>
          <w:numId w:val="22"/>
        </w:numPr>
        <w:contextualSpacing/>
        <w:jc w:val="both"/>
      </w:pPr>
      <w:r w:rsidRPr="0099649D">
        <w:t>upravlja in vodi zaščito, reševanje in pomoč ter odpravljanje posledic</w:t>
      </w:r>
    </w:p>
    <w:p w:rsidR="0099649D" w:rsidRPr="0099649D" w:rsidRDefault="0099649D" w:rsidP="00CD0856">
      <w:pPr>
        <w:numPr>
          <w:ilvl w:val="0"/>
          <w:numId w:val="22"/>
        </w:numPr>
        <w:contextualSpacing/>
        <w:jc w:val="both"/>
      </w:pPr>
      <w:r w:rsidRPr="0099649D">
        <w:t>odloča o uporabi sredstev občinskega proračuna za pokrivanje stroškov zaščitnih in reševalnih akcij občinskih sil</w:t>
      </w:r>
    </w:p>
    <w:p w:rsidR="0099649D" w:rsidRPr="0099649D" w:rsidRDefault="0099649D" w:rsidP="00CD0856">
      <w:pPr>
        <w:numPr>
          <w:ilvl w:val="0"/>
          <w:numId w:val="22"/>
        </w:numPr>
        <w:contextualSpacing/>
        <w:jc w:val="both"/>
      </w:pPr>
      <w:r w:rsidRPr="0099649D">
        <w:t>s pomočjo občinske uprave oziroma pooblaščene osebe vodi in organizira obveščanje javnosti ter skrbi za delovanje informacijskega centra</w:t>
      </w:r>
    </w:p>
    <w:p w:rsidR="0099649D" w:rsidRPr="0099649D" w:rsidRDefault="0099649D" w:rsidP="00CD0856">
      <w:pPr>
        <w:numPr>
          <w:ilvl w:val="0"/>
          <w:numId w:val="22"/>
        </w:numPr>
        <w:contextualSpacing/>
        <w:jc w:val="both"/>
      </w:pPr>
      <w:r w:rsidRPr="0099649D">
        <w:t>opravlja druge naloge s svoje pristojnosti</w:t>
      </w:r>
    </w:p>
    <w:p w:rsidR="0099649D" w:rsidRPr="0099649D" w:rsidRDefault="0099649D" w:rsidP="0099649D">
      <w:pPr>
        <w:jc w:val="both"/>
      </w:pPr>
    </w:p>
    <w:p w:rsidR="0099649D" w:rsidRPr="0099649D" w:rsidRDefault="0099649D" w:rsidP="00FF67BE">
      <w:pPr>
        <w:pStyle w:val="Naslov3"/>
      </w:pPr>
      <w:bookmarkStart w:id="73" w:name="_Toc479069498"/>
      <w:bookmarkStart w:id="74" w:name="_Toc493146012"/>
      <w:r w:rsidRPr="0099649D">
        <w:t>Občinska uprava</w:t>
      </w:r>
      <w:bookmarkEnd w:id="73"/>
      <w:bookmarkEnd w:id="74"/>
    </w:p>
    <w:p w:rsidR="0099649D" w:rsidRPr="0099649D" w:rsidRDefault="0099649D" w:rsidP="00CD0856">
      <w:pPr>
        <w:numPr>
          <w:ilvl w:val="0"/>
          <w:numId w:val="23"/>
        </w:numPr>
        <w:contextualSpacing/>
        <w:jc w:val="both"/>
      </w:pPr>
      <w:r w:rsidRPr="0099649D">
        <w:t>zagotavlja administrativno in drugo podporo delu župana in  Štaba CZ občine</w:t>
      </w:r>
    </w:p>
    <w:p w:rsidR="0099649D" w:rsidRPr="0099649D" w:rsidRDefault="0099649D" w:rsidP="00CD0856">
      <w:pPr>
        <w:numPr>
          <w:ilvl w:val="0"/>
          <w:numId w:val="23"/>
        </w:numPr>
        <w:contextualSpacing/>
        <w:jc w:val="both"/>
      </w:pPr>
      <w:r w:rsidRPr="0099649D">
        <w:t>zbira in obdeluje podatke o posledicah nesreče</w:t>
      </w:r>
    </w:p>
    <w:p w:rsidR="0099649D" w:rsidRPr="0099649D" w:rsidRDefault="0099649D" w:rsidP="00CD0856">
      <w:pPr>
        <w:numPr>
          <w:ilvl w:val="0"/>
          <w:numId w:val="23"/>
        </w:numPr>
        <w:contextualSpacing/>
        <w:jc w:val="both"/>
      </w:pPr>
      <w:r w:rsidRPr="0099649D">
        <w:t>pod vodstvom župana organizira ter izvaja naloge obveščanja javnosti in  skrbi za delovanje informacijskega centra</w:t>
      </w:r>
    </w:p>
    <w:p w:rsidR="0099649D" w:rsidRPr="0099649D" w:rsidRDefault="0099649D" w:rsidP="00CD0856">
      <w:pPr>
        <w:numPr>
          <w:ilvl w:val="0"/>
          <w:numId w:val="23"/>
        </w:numPr>
        <w:contextualSpacing/>
        <w:jc w:val="both"/>
      </w:pPr>
      <w:r w:rsidRPr="0099649D">
        <w:t>opravlja druge naloge iz svoje pristojnosti</w:t>
      </w:r>
    </w:p>
    <w:p w:rsidR="0099649D" w:rsidRPr="0099649D" w:rsidRDefault="0099649D" w:rsidP="0099649D">
      <w:pPr>
        <w:jc w:val="both"/>
      </w:pPr>
    </w:p>
    <w:p w:rsidR="0099649D" w:rsidRPr="0099649D" w:rsidRDefault="0099649D" w:rsidP="00FF67BE">
      <w:pPr>
        <w:pStyle w:val="Naslov3"/>
      </w:pPr>
      <w:bookmarkStart w:id="75" w:name="_Toc479069499"/>
      <w:bookmarkStart w:id="76" w:name="_Toc493146013"/>
      <w:r w:rsidRPr="0099649D">
        <w:t xml:space="preserve">Poveljnik CZ občine </w:t>
      </w:r>
      <w:bookmarkEnd w:id="75"/>
      <w:r w:rsidR="00CD0856">
        <w:t>Bistrica ob Sotli</w:t>
      </w:r>
      <w:bookmarkEnd w:id="76"/>
    </w:p>
    <w:p w:rsidR="0099649D" w:rsidRPr="0099649D" w:rsidRDefault="0099649D" w:rsidP="00CD0856">
      <w:pPr>
        <w:numPr>
          <w:ilvl w:val="0"/>
          <w:numId w:val="24"/>
        </w:numPr>
        <w:contextualSpacing/>
        <w:jc w:val="both"/>
      </w:pPr>
      <w:r w:rsidRPr="0099649D">
        <w:t>aktivira načrt zaščite in reševanja ob pojavu epidemije oziroma pandemije nalezljive bolezni pri l</w:t>
      </w:r>
      <w:r w:rsidR="00FF67BE">
        <w:t>judeh v občini Bistrica ob Sotli</w:t>
      </w:r>
    </w:p>
    <w:p w:rsidR="0099649D" w:rsidRPr="0099649D" w:rsidRDefault="0099649D" w:rsidP="00CD0856">
      <w:pPr>
        <w:numPr>
          <w:ilvl w:val="0"/>
          <w:numId w:val="24"/>
        </w:numPr>
        <w:contextualSpacing/>
        <w:jc w:val="both"/>
      </w:pPr>
      <w:r w:rsidRPr="0099649D">
        <w:t xml:space="preserve">operativno - strokovno vodi dejavnost štaba CZ, enot in služb CZ ter drugih sil za ZRP na </w:t>
      </w:r>
      <w:r w:rsidR="00FF67BE">
        <w:t>območju občine Bistrica ob Sotli</w:t>
      </w:r>
      <w:r w:rsidRPr="0099649D">
        <w:t xml:space="preserve">, </w:t>
      </w:r>
    </w:p>
    <w:p w:rsidR="0099649D" w:rsidRPr="0099649D" w:rsidRDefault="0099649D" w:rsidP="00CD0856">
      <w:pPr>
        <w:numPr>
          <w:ilvl w:val="0"/>
          <w:numId w:val="24"/>
        </w:numPr>
        <w:contextualSpacing/>
        <w:jc w:val="both"/>
      </w:pPr>
      <w:r w:rsidRPr="0099649D">
        <w:t>skrbi za izvedbo odrejenih zaščitnih ukrepov in nal</w:t>
      </w:r>
      <w:r w:rsidR="00FF67BE">
        <w:t>og ZRP na območju občine Bistrica ob Sotli</w:t>
      </w:r>
      <w:r w:rsidRPr="0099649D">
        <w:t xml:space="preserve"> </w:t>
      </w:r>
    </w:p>
    <w:p w:rsidR="0099649D" w:rsidRPr="0099649D" w:rsidRDefault="0099649D" w:rsidP="00CD0856">
      <w:pPr>
        <w:numPr>
          <w:ilvl w:val="0"/>
          <w:numId w:val="24"/>
        </w:numPr>
        <w:contextualSpacing/>
        <w:jc w:val="both"/>
      </w:pPr>
      <w:r w:rsidRPr="0099649D">
        <w:t xml:space="preserve">ureja sprejem in razporeditev materialne in druge pomoči v skladu s prioritetami glede na stanje ogroženosti,  </w:t>
      </w:r>
    </w:p>
    <w:p w:rsidR="0099649D" w:rsidRPr="0099649D" w:rsidRDefault="0099649D" w:rsidP="00CD0856">
      <w:pPr>
        <w:numPr>
          <w:ilvl w:val="0"/>
          <w:numId w:val="24"/>
        </w:numPr>
        <w:contextualSpacing/>
        <w:jc w:val="both"/>
      </w:pPr>
      <w:r w:rsidRPr="0099649D">
        <w:t xml:space="preserve">poroča nadrejenim </w:t>
      </w:r>
      <w:r w:rsidR="00FF67BE">
        <w:t>(županu občine Bistrica ob Sotli</w:t>
      </w:r>
      <w:r w:rsidRPr="0099649D">
        <w:t xml:space="preserve"> in poveljniku CZ Zahodno štajerske regije) o stanju na ogroženem območju ter daje predloge in zahtevke v zvezi z izvajanjem zaščitnih ukrepov in nalog ZRP, </w:t>
      </w:r>
    </w:p>
    <w:p w:rsidR="0099649D" w:rsidRPr="0099649D" w:rsidRDefault="0099649D" w:rsidP="00CD0856">
      <w:pPr>
        <w:numPr>
          <w:ilvl w:val="0"/>
          <w:numId w:val="24"/>
        </w:numPr>
        <w:contextualSpacing/>
        <w:jc w:val="both"/>
      </w:pPr>
      <w:r w:rsidRPr="0099649D">
        <w:t xml:space="preserve">potrjuje končno poročilo o intervencijah na </w:t>
      </w:r>
      <w:r w:rsidR="00FF67BE">
        <w:t>območju občine Bistrica ob Sotli</w:t>
      </w:r>
      <w:r w:rsidRPr="0099649D">
        <w:t xml:space="preserve"> in dostavlja podatke komisiji za oceno škod nastalih ob nesreči, </w:t>
      </w:r>
    </w:p>
    <w:p w:rsidR="0099649D" w:rsidRPr="0099649D" w:rsidRDefault="0099649D" w:rsidP="00CD0856">
      <w:pPr>
        <w:numPr>
          <w:ilvl w:val="0"/>
          <w:numId w:val="24"/>
        </w:numPr>
        <w:contextualSpacing/>
        <w:jc w:val="both"/>
      </w:pPr>
      <w:r w:rsidRPr="0099649D">
        <w:t xml:space="preserve">vse svoje odločitve usklajuje s poveljnikom CZ Zahodno štajerske regije, </w:t>
      </w:r>
    </w:p>
    <w:p w:rsidR="0099649D" w:rsidRPr="0099649D" w:rsidRDefault="0099649D" w:rsidP="00CD0856">
      <w:pPr>
        <w:numPr>
          <w:ilvl w:val="0"/>
          <w:numId w:val="24"/>
        </w:numPr>
        <w:contextualSpacing/>
        <w:jc w:val="both"/>
      </w:pPr>
      <w:r w:rsidRPr="0099649D">
        <w:t xml:space="preserve">vsa obvestila za ogrožene prebivalce usklajuje s članom štaba CZ Zahodno štajerske regije za področje stikov z javnostjo oziroma v nujnih primerih neposredno s poveljnikom CZ Zahodno štajerske regije. </w:t>
      </w:r>
    </w:p>
    <w:p w:rsidR="0099649D" w:rsidRPr="0099649D" w:rsidRDefault="0099649D" w:rsidP="00CD0856">
      <w:pPr>
        <w:numPr>
          <w:ilvl w:val="0"/>
          <w:numId w:val="24"/>
        </w:numPr>
        <w:contextualSpacing/>
        <w:jc w:val="both"/>
      </w:pPr>
      <w:r w:rsidRPr="0099649D">
        <w:t xml:space="preserve">opravlja druge naloge iz svoje pristojnosti. </w:t>
      </w:r>
    </w:p>
    <w:p w:rsidR="0099649D" w:rsidRPr="0099649D" w:rsidRDefault="0099649D" w:rsidP="0099649D"/>
    <w:p w:rsidR="0099649D" w:rsidRPr="0099649D" w:rsidRDefault="0099649D" w:rsidP="00FF67BE">
      <w:pPr>
        <w:pStyle w:val="Naslov3"/>
      </w:pPr>
      <w:bookmarkStart w:id="77" w:name="_Toc479069500"/>
      <w:bookmarkStart w:id="78" w:name="_Toc493146014"/>
      <w:r w:rsidRPr="0099649D">
        <w:t>Skupni organ za CZ in PV</w:t>
      </w:r>
      <w:bookmarkEnd w:id="77"/>
      <w:bookmarkEnd w:id="78"/>
    </w:p>
    <w:p w:rsidR="0099649D" w:rsidRPr="0099649D" w:rsidRDefault="0099649D" w:rsidP="00CD0856">
      <w:pPr>
        <w:numPr>
          <w:ilvl w:val="0"/>
          <w:numId w:val="25"/>
        </w:numPr>
        <w:contextualSpacing/>
        <w:jc w:val="both"/>
      </w:pPr>
      <w:r w:rsidRPr="0099649D">
        <w:t>opravlja upravne in strokovne naloge zaščite, reševanja in pomoči iz svoje pristojnosti,</w:t>
      </w:r>
    </w:p>
    <w:p w:rsidR="0099649D" w:rsidRPr="0099649D" w:rsidRDefault="0099649D" w:rsidP="00CD0856">
      <w:pPr>
        <w:numPr>
          <w:ilvl w:val="0"/>
          <w:numId w:val="25"/>
        </w:numPr>
        <w:contextualSpacing/>
        <w:jc w:val="both"/>
      </w:pPr>
      <w:r w:rsidRPr="0099649D">
        <w:t>organizira komunikacijski sistem, znotraj sistema zvez ZARE, za delovanje občinskih sil za zaščito, reševanje in pomoč,</w:t>
      </w:r>
    </w:p>
    <w:p w:rsidR="0099649D" w:rsidRPr="0099649D" w:rsidRDefault="0099649D" w:rsidP="00CD0856">
      <w:pPr>
        <w:numPr>
          <w:ilvl w:val="0"/>
          <w:numId w:val="25"/>
        </w:numPr>
        <w:contextualSpacing/>
        <w:jc w:val="both"/>
      </w:pPr>
      <w:r w:rsidRPr="0099649D">
        <w:lastRenderedPageBreak/>
        <w:t>zagotavlja  pogoje za delo poveljnika CZ občine in štaba CZ občine,</w:t>
      </w:r>
    </w:p>
    <w:p w:rsidR="0099649D" w:rsidRPr="0099649D" w:rsidRDefault="0099649D" w:rsidP="00CD0856">
      <w:pPr>
        <w:numPr>
          <w:ilvl w:val="0"/>
          <w:numId w:val="25"/>
        </w:numPr>
        <w:contextualSpacing/>
        <w:jc w:val="both"/>
      </w:pPr>
      <w:r w:rsidRPr="0099649D">
        <w:t>zagotavlja administrativno in drugo  podporo pri delovanju občinskih sil za zaščito, reševanje in pomoč,</w:t>
      </w:r>
    </w:p>
    <w:p w:rsidR="0099649D" w:rsidRPr="0099649D" w:rsidRDefault="0099649D" w:rsidP="00CD0856">
      <w:pPr>
        <w:numPr>
          <w:ilvl w:val="0"/>
          <w:numId w:val="25"/>
        </w:numPr>
        <w:contextualSpacing/>
        <w:jc w:val="both"/>
      </w:pPr>
      <w:r w:rsidRPr="0099649D">
        <w:t>pomaga pri vodenju zaščite, reševanja in pomoči ter pri odpravljanju posledic,</w:t>
      </w:r>
    </w:p>
    <w:p w:rsidR="0099649D" w:rsidRPr="0099649D" w:rsidRDefault="0099649D" w:rsidP="00CD0856">
      <w:pPr>
        <w:numPr>
          <w:ilvl w:val="0"/>
          <w:numId w:val="25"/>
        </w:numPr>
        <w:contextualSpacing/>
        <w:jc w:val="both"/>
      </w:pPr>
      <w:r w:rsidRPr="0099649D">
        <w:t xml:space="preserve">zbira, obdeluje in posreduje podatke o nesrečah in drugih dogodkih  v </w:t>
      </w:r>
      <w:proofErr w:type="spellStart"/>
      <w:r w:rsidRPr="0099649D">
        <w:t>ReCO</w:t>
      </w:r>
      <w:proofErr w:type="spellEnd"/>
      <w:r w:rsidRPr="0099649D">
        <w:t xml:space="preserve"> Celje,</w:t>
      </w:r>
    </w:p>
    <w:p w:rsidR="0099649D" w:rsidRPr="0099649D" w:rsidRDefault="0099649D" w:rsidP="00CD0856">
      <w:pPr>
        <w:numPr>
          <w:ilvl w:val="0"/>
          <w:numId w:val="25"/>
        </w:numPr>
        <w:contextualSpacing/>
        <w:jc w:val="both"/>
      </w:pPr>
      <w:r w:rsidRPr="0099649D">
        <w:t>izdela oceno ogroženosti občine ob pojavu epidemije oziroma pandemije nalezljive bolezni pri l</w:t>
      </w:r>
      <w:r w:rsidR="00CD0856">
        <w:t>judeh v občini Bistrica ob Sotli</w:t>
      </w:r>
      <w:r w:rsidRPr="0099649D">
        <w:t xml:space="preserve">, </w:t>
      </w:r>
    </w:p>
    <w:p w:rsidR="0099649D" w:rsidRPr="0099649D" w:rsidRDefault="0099649D" w:rsidP="00CD0856">
      <w:pPr>
        <w:numPr>
          <w:ilvl w:val="0"/>
          <w:numId w:val="25"/>
        </w:numPr>
        <w:contextualSpacing/>
        <w:jc w:val="both"/>
      </w:pPr>
      <w:r w:rsidRPr="0099649D">
        <w:t>izdela občinski načrt zaščite in reševanja ob pojavu epidemije oziroma pandemije nalezljive bolezni pri ljudeh na o</w:t>
      </w:r>
      <w:r w:rsidR="00CD0856">
        <w:t xml:space="preserve">bmočju občine Bistrica ob Sotli </w:t>
      </w:r>
      <w:r w:rsidRPr="0099649D">
        <w:t xml:space="preserve">in </w:t>
      </w:r>
    </w:p>
    <w:p w:rsidR="0099649D" w:rsidRPr="0099649D" w:rsidRDefault="0099649D" w:rsidP="00CD0856">
      <w:pPr>
        <w:numPr>
          <w:ilvl w:val="0"/>
          <w:numId w:val="25"/>
        </w:numPr>
        <w:contextualSpacing/>
        <w:jc w:val="both"/>
      </w:pPr>
      <w:r w:rsidRPr="0099649D">
        <w:t>opravlja druge naloge iz svoje redne pristojnosti.</w:t>
      </w:r>
    </w:p>
    <w:p w:rsidR="0099649D" w:rsidRPr="0099649D" w:rsidRDefault="0099649D" w:rsidP="0099649D"/>
    <w:tbl>
      <w:tblPr>
        <w:tblStyle w:val="Tabelamrea8"/>
        <w:tblW w:w="7831" w:type="dxa"/>
        <w:tblInd w:w="-5" w:type="dxa"/>
        <w:tblLook w:val="04A0" w:firstRow="1" w:lastRow="0" w:firstColumn="1" w:lastColumn="0" w:noHBand="0" w:noVBand="1"/>
      </w:tblPr>
      <w:tblGrid>
        <w:gridCol w:w="1194"/>
        <w:gridCol w:w="6637"/>
      </w:tblGrid>
      <w:tr w:rsidR="0099649D" w:rsidRPr="0099649D" w:rsidTr="001A1ACA">
        <w:tc>
          <w:tcPr>
            <w:tcW w:w="1194" w:type="dxa"/>
          </w:tcPr>
          <w:p w:rsidR="0099649D" w:rsidRPr="0099649D" w:rsidRDefault="0099649D" w:rsidP="0099649D">
            <w:pPr>
              <w:jc w:val="center"/>
              <w:rPr>
                <w:b/>
                <w:color w:val="70AD47" w:themeColor="accent6"/>
              </w:rPr>
            </w:pPr>
            <w:r w:rsidRPr="0099649D">
              <w:rPr>
                <w:b/>
                <w:color w:val="70AD47" w:themeColor="accent6"/>
              </w:rPr>
              <w:t>D - 2</w:t>
            </w:r>
          </w:p>
        </w:tc>
        <w:tc>
          <w:tcPr>
            <w:tcW w:w="6637" w:type="dxa"/>
          </w:tcPr>
          <w:p w:rsidR="0099649D" w:rsidRPr="0099649D" w:rsidRDefault="0099649D" w:rsidP="0099649D">
            <w:r w:rsidRPr="0099649D">
              <w:t>Načrt dej</w:t>
            </w:r>
            <w:r w:rsidR="00FF67BE">
              <w:t>avnosti občine Bistrica ob Sotli</w:t>
            </w:r>
            <w:r w:rsidRPr="0099649D">
              <w:t xml:space="preserve"> ob naravnih in drugih nesrečah</w:t>
            </w:r>
          </w:p>
        </w:tc>
      </w:tr>
    </w:tbl>
    <w:p w:rsidR="0099649D" w:rsidRPr="0099649D" w:rsidRDefault="0099649D" w:rsidP="0099649D"/>
    <w:p w:rsidR="0099649D" w:rsidRPr="0099649D" w:rsidRDefault="0099649D" w:rsidP="00FF67BE">
      <w:pPr>
        <w:pStyle w:val="Naslov3"/>
      </w:pPr>
      <w:bookmarkStart w:id="79" w:name="_Toc479069501"/>
      <w:bookmarkStart w:id="80" w:name="_Toc493146015"/>
      <w:r w:rsidRPr="0099649D">
        <w:t>Policijska postaja Šmarje pri Jelšah</w:t>
      </w:r>
      <w:bookmarkEnd w:id="79"/>
      <w:bookmarkEnd w:id="80"/>
    </w:p>
    <w:p w:rsidR="0099649D" w:rsidRPr="0099649D" w:rsidRDefault="0099649D" w:rsidP="00CD0856">
      <w:pPr>
        <w:numPr>
          <w:ilvl w:val="0"/>
          <w:numId w:val="26"/>
        </w:numPr>
        <w:contextualSpacing/>
        <w:jc w:val="both"/>
      </w:pPr>
      <w:r w:rsidRPr="0099649D">
        <w:t xml:space="preserve">varuje življenja, osebno varnost in premoženje ljudi ter vzdržuje javni red na prizadetem območju, </w:t>
      </w:r>
    </w:p>
    <w:p w:rsidR="0099649D" w:rsidRPr="0099649D" w:rsidRDefault="0099649D" w:rsidP="00CD0856">
      <w:pPr>
        <w:numPr>
          <w:ilvl w:val="0"/>
          <w:numId w:val="26"/>
        </w:numPr>
        <w:contextualSpacing/>
        <w:jc w:val="both"/>
      </w:pPr>
      <w:r w:rsidRPr="0099649D">
        <w:t xml:space="preserve">preprečuje, odkriva in preiskuje kazniva dejanja ter prekrške, odkriva in prijema njihove storilce ter druge iskane osebe in jih izroča pristojnim organom, </w:t>
      </w:r>
    </w:p>
    <w:p w:rsidR="0099649D" w:rsidRPr="0099649D" w:rsidRDefault="0099649D" w:rsidP="00CD0856">
      <w:pPr>
        <w:numPr>
          <w:ilvl w:val="0"/>
          <w:numId w:val="26"/>
        </w:numPr>
        <w:contextualSpacing/>
        <w:jc w:val="both"/>
      </w:pPr>
      <w:r w:rsidRPr="0099649D">
        <w:t xml:space="preserve">nadzira in skladno s stanjem prometne infrastrukture ureja promet ter omogoča interveniranje silam za ZRP, </w:t>
      </w:r>
    </w:p>
    <w:p w:rsidR="0099649D" w:rsidRPr="0099649D" w:rsidRDefault="0099649D" w:rsidP="00CD0856">
      <w:pPr>
        <w:numPr>
          <w:ilvl w:val="0"/>
          <w:numId w:val="26"/>
        </w:numPr>
        <w:contextualSpacing/>
        <w:jc w:val="both"/>
      </w:pPr>
      <w:r w:rsidRPr="0099649D">
        <w:t xml:space="preserve">skladno z razmerami varuje državno mejo in izvaja mejni nadzor ter policijske naloge v zvezi s </w:t>
      </w:r>
    </w:p>
    <w:p w:rsidR="0099649D" w:rsidRPr="0099649D" w:rsidRDefault="0099649D" w:rsidP="0099649D">
      <w:pPr>
        <w:ind w:left="720"/>
        <w:contextualSpacing/>
        <w:jc w:val="both"/>
      </w:pPr>
      <w:r w:rsidRPr="0099649D">
        <w:t xml:space="preserve">tujci, </w:t>
      </w:r>
    </w:p>
    <w:p w:rsidR="0099649D" w:rsidRPr="0099649D" w:rsidRDefault="0099649D" w:rsidP="00CD0856">
      <w:pPr>
        <w:numPr>
          <w:ilvl w:val="0"/>
          <w:numId w:val="26"/>
        </w:numPr>
        <w:contextualSpacing/>
        <w:jc w:val="both"/>
      </w:pPr>
      <w:r w:rsidRPr="0099649D">
        <w:t xml:space="preserve">izvaja zaščitne ukrepe in naloge ZRP iz svoje pristojnosti, </w:t>
      </w:r>
    </w:p>
    <w:p w:rsidR="0099649D" w:rsidRPr="0099649D" w:rsidRDefault="0099649D" w:rsidP="00CD0856">
      <w:pPr>
        <w:numPr>
          <w:ilvl w:val="0"/>
          <w:numId w:val="26"/>
        </w:numPr>
        <w:contextualSpacing/>
        <w:jc w:val="both"/>
      </w:pPr>
      <w:r w:rsidRPr="0099649D">
        <w:t xml:space="preserve">izvaja zakonsko določene naloge in nudi pomoč pri izvajanju določenih ukrepov, ki jih odredijo pristojne inštitucije (prepoved oziroma omejitev gibanja prebivalstva na okuženih ali neposredno ogroženih območjih; prepoved zbiranja ljudi po šolah, kinodvoranah, javnih lokalih ali drugih javnih mestih, dokler ni več nevarnosti širjenja nalezljive bolezni), </w:t>
      </w:r>
    </w:p>
    <w:p w:rsidR="0099649D" w:rsidRPr="0099649D" w:rsidRDefault="0099649D" w:rsidP="00CD0856">
      <w:pPr>
        <w:numPr>
          <w:ilvl w:val="0"/>
          <w:numId w:val="26"/>
        </w:numPr>
        <w:contextualSpacing/>
        <w:jc w:val="both"/>
      </w:pPr>
      <w:r w:rsidRPr="0099649D">
        <w:t xml:space="preserve">sodeluje pri identifikaciji žrtev, </w:t>
      </w:r>
    </w:p>
    <w:p w:rsidR="0099649D" w:rsidRPr="0099649D" w:rsidRDefault="0099649D" w:rsidP="00CD0856">
      <w:pPr>
        <w:numPr>
          <w:ilvl w:val="0"/>
          <w:numId w:val="26"/>
        </w:numPr>
        <w:contextualSpacing/>
        <w:jc w:val="both"/>
      </w:pPr>
      <w:r w:rsidRPr="0099649D">
        <w:t xml:space="preserve">sodeluje z drugimi državnimi organi, še posebej s Centrom za obveščanje Celje, </w:t>
      </w:r>
    </w:p>
    <w:p w:rsidR="0099649D" w:rsidRPr="0099649D" w:rsidRDefault="0099649D" w:rsidP="00CD0856">
      <w:pPr>
        <w:numPr>
          <w:ilvl w:val="0"/>
          <w:numId w:val="26"/>
        </w:numPr>
        <w:contextualSpacing/>
        <w:jc w:val="both"/>
      </w:pPr>
      <w:r w:rsidRPr="0099649D">
        <w:t xml:space="preserve"> opravlja druge naloge iz svoje pristojnosti.</w:t>
      </w:r>
    </w:p>
    <w:p w:rsidR="0099649D" w:rsidRPr="0099649D" w:rsidRDefault="0099649D" w:rsidP="0099649D"/>
    <w:p w:rsidR="0099649D" w:rsidRPr="0099649D" w:rsidRDefault="0099649D" w:rsidP="00AC2202">
      <w:pPr>
        <w:pStyle w:val="Naslov3"/>
      </w:pPr>
      <w:bookmarkStart w:id="81" w:name="_Toc479069502"/>
      <w:bookmarkStart w:id="82" w:name="_Toc493146016"/>
      <w:r w:rsidRPr="0099649D">
        <w:t>Nevladne in druge organizacije</w:t>
      </w:r>
      <w:bookmarkEnd w:id="81"/>
      <w:bookmarkEnd w:id="82"/>
    </w:p>
    <w:p w:rsidR="0099649D" w:rsidRPr="0099649D" w:rsidRDefault="0099649D" w:rsidP="00AC2202">
      <w:pPr>
        <w:pStyle w:val="Naslov4"/>
      </w:pPr>
      <w:r w:rsidRPr="0099649D">
        <w:t>OZRK Šmarje pri Jelšah, Slovenska Karitas, GEŠP, PGD:</w:t>
      </w:r>
    </w:p>
    <w:p w:rsidR="0099649D" w:rsidRPr="0099649D" w:rsidRDefault="0099649D" w:rsidP="00CD0856">
      <w:pPr>
        <w:numPr>
          <w:ilvl w:val="0"/>
          <w:numId w:val="27"/>
        </w:numPr>
        <w:contextualSpacing/>
        <w:jc w:val="both"/>
      </w:pPr>
      <w:r w:rsidRPr="0099649D">
        <w:t>vključujejo se v skupne akcije zaščite, reševanja in pomoči na podlagi odločitve povelj</w:t>
      </w:r>
      <w:r w:rsidR="00AC2202">
        <w:t>nika CZ občine Bistrica ob Sotli</w:t>
      </w:r>
      <w:r w:rsidRPr="0099649D">
        <w:t xml:space="preserve"> oz. njegovega namestnika in </w:t>
      </w:r>
    </w:p>
    <w:p w:rsidR="0099649D" w:rsidRPr="0099649D" w:rsidRDefault="0099649D" w:rsidP="00CD0856">
      <w:pPr>
        <w:numPr>
          <w:ilvl w:val="0"/>
          <w:numId w:val="27"/>
        </w:numPr>
        <w:contextualSpacing/>
        <w:jc w:val="both"/>
      </w:pPr>
      <w:r w:rsidRPr="0099649D">
        <w:t>izvajajo naloge iz svoje pristojnosti.</w:t>
      </w:r>
    </w:p>
    <w:p w:rsidR="0099649D" w:rsidRPr="0099649D" w:rsidRDefault="0099649D" w:rsidP="0099649D">
      <w:pPr>
        <w:jc w:val="both"/>
      </w:pPr>
    </w:p>
    <w:p w:rsidR="0099649D" w:rsidRPr="0099649D" w:rsidRDefault="0099649D" w:rsidP="00AC2202">
      <w:pPr>
        <w:pStyle w:val="Naslov3"/>
      </w:pPr>
      <w:bookmarkStart w:id="83" w:name="_Toc479069503"/>
      <w:bookmarkStart w:id="84" w:name="_Toc493146017"/>
      <w:r w:rsidRPr="0099649D">
        <w:t>Enote in službe, ki jih organizirajo državni organi</w:t>
      </w:r>
      <w:bookmarkEnd w:id="83"/>
      <w:bookmarkEnd w:id="84"/>
    </w:p>
    <w:p w:rsidR="0099649D" w:rsidRPr="0099649D" w:rsidRDefault="0099649D" w:rsidP="00AC2202">
      <w:pPr>
        <w:pStyle w:val="Naslov4"/>
      </w:pPr>
      <w:r w:rsidRPr="0099649D">
        <w:t>ZD Šmarje pri Jelšah</w:t>
      </w:r>
    </w:p>
    <w:p w:rsidR="0099649D" w:rsidRPr="0099649D" w:rsidRDefault="0099649D" w:rsidP="00CD0856">
      <w:pPr>
        <w:numPr>
          <w:ilvl w:val="0"/>
          <w:numId w:val="28"/>
        </w:numPr>
        <w:contextualSpacing/>
        <w:jc w:val="both"/>
      </w:pPr>
      <w:r w:rsidRPr="0099649D">
        <w:t xml:space="preserve">organizira in izvaja medicinsko oskrbo na terenu in v zdravstvenih ustanovah, </w:t>
      </w:r>
    </w:p>
    <w:p w:rsidR="0099649D" w:rsidRPr="0099649D" w:rsidRDefault="0099649D" w:rsidP="00CD0856">
      <w:pPr>
        <w:numPr>
          <w:ilvl w:val="0"/>
          <w:numId w:val="28"/>
        </w:numPr>
        <w:contextualSpacing/>
        <w:jc w:val="both"/>
      </w:pPr>
      <w:r w:rsidRPr="0099649D">
        <w:t xml:space="preserve">koordinira sile in sredstva zdravstva in posreduje pri zagotavljanju pomoči iz drugih regij ter </w:t>
      </w:r>
    </w:p>
    <w:p w:rsidR="0099649D" w:rsidRPr="0099649D" w:rsidRDefault="0099649D" w:rsidP="00CD0856">
      <w:pPr>
        <w:numPr>
          <w:ilvl w:val="0"/>
          <w:numId w:val="28"/>
        </w:numPr>
        <w:contextualSpacing/>
        <w:jc w:val="both"/>
      </w:pPr>
      <w:r w:rsidRPr="0099649D">
        <w:t>izvaja druge ukrepe in naloge iz svoje pristojnosti.</w:t>
      </w:r>
    </w:p>
    <w:p w:rsidR="0099649D" w:rsidRPr="0099649D" w:rsidRDefault="0099649D" w:rsidP="0099649D">
      <w:pPr>
        <w:jc w:val="both"/>
      </w:pPr>
    </w:p>
    <w:p w:rsidR="0099649D" w:rsidRPr="0099649D" w:rsidRDefault="0099649D" w:rsidP="00AC2202">
      <w:pPr>
        <w:pStyle w:val="Naslov4"/>
      </w:pPr>
      <w:r w:rsidRPr="0099649D">
        <w:t>NMP Šmarje pri Jelšah</w:t>
      </w:r>
    </w:p>
    <w:p w:rsidR="0099649D" w:rsidRPr="0099649D" w:rsidRDefault="0099649D" w:rsidP="00CD0856">
      <w:pPr>
        <w:numPr>
          <w:ilvl w:val="0"/>
          <w:numId w:val="43"/>
        </w:numPr>
        <w:contextualSpacing/>
      </w:pPr>
      <w:r w:rsidRPr="0099649D">
        <w:t>Izvaja naloge zdravstvene dejavnosti na primarni, sekundarni in terciarni ravni,</w:t>
      </w:r>
    </w:p>
    <w:p w:rsidR="0099649D" w:rsidRPr="0099649D" w:rsidRDefault="0099649D" w:rsidP="00CD0856">
      <w:pPr>
        <w:numPr>
          <w:ilvl w:val="0"/>
          <w:numId w:val="43"/>
        </w:numPr>
        <w:contextualSpacing/>
      </w:pPr>
      <w:r w:rsidRPr="0099649D">
        <w:lastRenderedPageBreak/>
        <w:t>zagotavlja neprekinjeno zdravstveno pomoč</w:t>
      </w:r>
    </w:p>
    <w:p w:rsidR="0099649D" w:rsidRPr="0099649D" w:rsidRDefault="0099649D" w:rsidP="00CD0856">
      <w:pPr>
        <w:numPr>
          <w:ilvl w:val="0"/>
          <w:numId w:val="43"/>
        </w:numPr>
        <w:contextualSpacing/>
      </w:pPr>
      <w:r w:rsidRPr="0099649D">
        <w:t>sodeluje pri prevozu in negi obolelih</w:t>
      </w:r>
    </w:p>
    <w:p w:rsidR="0099649D" w:rsidRPr="0099649D" w:rsidRDefault="0099649D" w:rsidP="00CD0856">
      <w:pPr>
        <w:numPr>
          <w:ilvl w:val="0"/>
          <w:numId w:val="43"/>
        </w:numPr>
        <w:contextualSpacing/>
      </w:pPr>
      <w:r w:rsidRPr="0099649D">
        <w:t xml:space="preserve">sodeluje pri izvajanju sanitarno higienskih in </w:t>
      </w:r>
      <w:proofErr w:type="spellStart"/>
      <w:r w:rsidRPr="0099649D">
        <w:t>protiepidemijskih</w:t>
      </w:r>
      <w:proofErr w:type="spellEnd"/>
      <w:r w:rsidRPr="0099649D">
        <w:t xml:space="preserve"> ukrepih</w:t>
      </w:r>
    </w:p>
    <w:p w:rsidR="0099649D" w:rsidRPr="0099649D" w:rsidRDefault="0099649D" w:rsidP="0099649D">
      <w:pPr>
        <w:jc w:val="both"/>
      </w:pPr>
    </w:p>
    <w:p w:rsidR="0099649D" w:rsidRPr="0099649D" w:rsidRDefault="0099649D" w:rsidP="00AC2202">
      <w:pPr>
        <w:pStyle w:val="Naslov4"/>
      </w:pPr>
      <w:r w:rsidRPr="0099649D">
        <w:t>Veterinarska postaja Šmarje pri Jelšah</w:t>
      </w:r>
    </w:p>
    <w:p w:rsidR="0099649D" w:rsidRPr="0099649D" w:rsidRDefault="0099649D" w:rsidP="00CD0856">
      <w:pPr>
        <w:numPr>
          <w:ilvl w:val="0"/>
          <w:numId w:val="29"/>
        </w:numPr>
        <w:contextualSpacing/>
        <w:jc w:val="both"/>
      </w:pPr>
      <w:r w:rsidRPr="0099649D">
        <w:t xml:space="preserve">spremlja stanje na terenu, </w:t>
      </w:r>
    </w:p>
    <w:p w:rsidR="0099649D" w:rsidRPr="0099649D" w:rsidRDefault="0099649D" w:rsidP="00CD0856">
      <w:pPr>
        <w:numPr>
          <w:ilvl w:val="0"/>
          <w:numId w:val="29"/>
        </w:numPr>
        <w:contextualSpacing/>
        <w:jc w:val="both"/>
      </w:pPr>
      <w:r w:rsidRPr="0099649D">
        <w:t xml:space="preserve">izvaja odrejene zdravstvene in zaščitne ukrepe ter naloge ZRP, </w:t>
      </w:r>
    </w:p>
    <w:p w:rsidR="0099649D" w:rsidRPr="0099649D" w:rsidRDefault="0099649D" w:rsidP="00CD0856">
      <w:pPr>
        <w:numPr>
          <w:ilvl w:val="0"/>
          <w:numId w:val="29"/>
        </w:numPr>
        <w:contextualSpacing/>
        <w:jc w:val="both"/>
      </w:pPr>
      <w:r w:rsidRPr="0099649D">
        <w:t xml:space="preserve">izvaja ukrepe za ugotavljanje, preprečevanje širjenja bolezni živali, </w:t>
      </w:r>
    </w:p>
    <w:p w:rsidR="0099649D" w:rsidRPr="0099649D" w:rsidRDefault="0099649D" w:rsidP="00CD0856">
      <w:pPr>
        <w:numPr>
          <w:ilvl w:val="0"/>
          <w:numId w:val="29"/>
        </w:numPr>
        <w:contextualSpacing/>
        <w:jc w:val="both"/>
      </w:pPr>
      <w:r w:rsidRPr="0099649D">
        <w:t>opravlja druge naloge iz svoje pristojnosti.</w:t>
      </w:r>
    </w:p>
    <w:p w:rsidR="0099649D" w:rsidRPr="0099649D" w:rsidRDefault="0099649D" w:rsidP="0099649D">
      <w:pPr>
        <w:jc w:val="both"/>
      </w:pPr>
    </w:p>
    <w:p w:rsidR="0099649D" w:rsidRPr="0099649D" w:rsidRDefault="0099649D" w:rsidP="00AC2202">
      <w:pPr>
        <w:pStyle w:val="Naslov2"/>
      </w:pPr>
      <w:bookmarkStart w:id="85" w:name="_Toc479069504"/>
      <w:bookmarkStart w:id="86" w:name="_Toc493146018"/>
      <w:r w:rsidRPr="0099649D">
        <w:t>Operativno vodenje</w:t>
      </w:r>
      <w:bookmarkEnd w:id="85"/>
      <w:bookmarkEnd w:id="86"/>
    </w:p>
    <w:p w:rsidR="0099649D" w:rsidRPr="0099649D" w:rsidRDefault="0099649D" w:rsidP="0099649D">
      <w:pPr>
        <w:jc w:val="both"/>
      </w:pPr>
      <w:r w:rsidRPr="0099649D">
        <w:t xml:space="preserve">Zdravstvene ukrepe in druge posebne ukrepe ter njihovo izvajanje in spremljanje razmer na terenu določi minister, pristojen za zdravje in jih usklajuje MZ. </w:t>
      </w:r>
    </w:p>
    <w:p w:rsidR="0099649D" w:rsidRPr="0099649D" w:rsidRDefault="0099649D" w:rsidP="0099649D">
      <w:pPr>
        <w:jc w:val="both"/>
      </w:pPr>
      <w:r w:rsidRPr="0099649D">
        <w:t xml:space="preserve"> </w:t>
      </w:r>
    </w:p>
    <w:p w:rsidR="0099649D" w:rsidRPr="0099649D" w:rsidRDefault="0099649D" w:rsidP="0099649D">
      <w:pPr>
        <w:jc w:val="both"/>
      </w:pPr>
      <w:r w:rsidRPr="0099649D">
        <w:t>Ob aktiviranju občinskega načrta vodi aktivnosti ZRP povel</w:t>
      </w:r>
      <w:r w:rsidR="00AC2202">
        <w:t>jnik CZ občine Bistrica ob Sotli</w:t>
      </w:r>
      <w:r w:rsidRPr="0099649D">
        <w:t>. Na podlagi napovedi poteka epidemije ali pandemije in ocene razmer poveljnik CZ ZŠ sporoči Povelj</w:t>
      </w:r>
      <w:r w:rsidR="00AC2202">
        <w:t>niku CZ občine Bistrica ob Sotli</w:t>
      </w:r>
      <w:r w:rsidRPr="0099649D">
        <w:t xml:space="preserve"> zaščitne ukrepe in naloge ZRP. Povel</w:t>
      </w:r>
      <w:r w:rsidR="00AC2202">
        <w:t>jnik CZ Občine Bistrica ob Sotli</w:t>
      </w:r>
      <w:r w:rsidRPr="0099649D">
        <w:t xml:space="preserve"> pri izvajanju zaščitnih ukrepov in nalog ZRP sodeluje s poveljnikom CZ ZŠ regije. Povel</w:t>
      </w:r>
      <w:r w:rsidR="00AC2202">
        <w:t xml:space="preserve">jnik CZ občine Bistrica ob Sotli </w:t>
      </w:r>
      <w:r w:rsidRPr="0099649D">
        <w:t xml:space="preserve"> usklajuje in usmerja aktivnosti, ko se aktivirajo občinske sile in sredstva za ZRP in ko se v intervencijo vključijo gasilske ter druge enote, policija in SV.  </w:t>
      </w:r>
    </w:p>
    <w:p w:rsidR="0099649D" w:rsidRPr="0099649D" w:rsidRDefault="0099649D" w:rsidP="0099649D">
      <w:pPr>
        <w:jc w:val="both"/>
      </w:pPr>
      <w:r w:rsidRPr="0099649D">
        <w:t xml:space="preserve"> </w:t>
      </w:r>
    </w:p>
    <w:p w:rsidR="0099649D" w:rsidRPr="0099649D" w:rsidRDefault="0099649D" w:rsidP="0099649D">
      <w:pPr>
        <w:jc w:val="both"/>
      </w:pPr>
      <w:r w:rsidRPr="0099649D">
        <w:t>Operativno strokovno vodenje sil za ZRP izvaja povel</w:t>
      </w:r>
      <w:r w:rsidR="00AC2202">
        <w:t>jnik CZ občine Bistrica ob Sotli</w:t>
      </w:r>
      <w:r w:rsidRPr="0099649D">
        <w:t xml:space="preserve"> ob pomoči š</w:t>
      </w:r>
      <w:r w:rsidR="00AC2202">
        <w:t>taba CZ občine Bistrica ob Sotli</w:t>
      </w:r>
      <w:r w:rsidRPr="0099649D">
        <w:t>, vodje intervencije in vodje reševalnih enot.</w:t>
      </w:r>
    </w:p>
    <w:p w:rsidR="0099649D" w:rsidRPr="0099649D" w:rsidRDefault="0099649D" w:rsidP="0099649D"/>
    <w:p w:rsidR="0099649D" w:rsidRPr="0099649D" w:rsidRDefault="0099649D" w:rsidP="00AC2202">
      <w:pPr>
        <w:pStyle w:val="Naslov3"/>
      </w:pPr>
      <w:bookmarkStart w:id="87" w:name="_Toc479069505"/>
      <w:bookmarkStart w:id="88" w:name="_Toc493146019"/>
      <w:r w:rsidRPr="0099649D">
        <w:t>Organizacija zvez</w:t>
      </w:r>
      <w:bookmarkEnd w:id="87"/>
      <w:bookmarkEnd w:id="88"/>
    </w:p>
    <w:p w:rsidR="0099649D" w:rsidRPr="0099649D" w:rsidRDefault="0099649D" w:rsidP="0099649D">
      <w:pPr>
        <w:jc w:val="both"/>
      </w:pPr>
      <w:r w:rsidRPr="0099649D">
        <w:t xml:space="preserve">Pri prenosu podatkov in govornem komuniciranju se lahko uporablja vsa razpoložljiva telekomunikacijska in informacijska infrastruktura, ki temelji na različnih medsebojno povezanih omrežjih skladno z Zakonom o varstvu pred naravnimi in drugimi nesrečami ter Zakonom o telekomunikacijah.  </w:t>
      </w:r>
    </w:p>
    <w:p w:rsidR="0099649D" w:rsidRPr="0099649D" w:rsidRDefault="0099649D" w:rsidP="0099649D">
      <w:pPr>
        <w:jc w:val="both"/>
      </w:pPr>
      <w:r w:rsidRPr="0099649D">
        <w:t xml:space="preserve"> </w:t>
      </w:r>
    </w:p>
    <w:p w:rsidR="0099649D" w:rsidRPr="0099649D" w:rsidRDefault="0099649D" w:rsidP="0099649D">
      <w:pPr>
        <w:jc w:val="both"/>
        <w:rPr>
          <w:b/>
        </w:rPr>
      </w:pPr>
      <w:r w:rsidRPr="0099649D">
        <w:t xml:space="preserve">Prenos podatkov in komuniciranje med organi vodenja, reševalnimi službami in drugimi izvajalci zaščite, reševanja in pomoči poteka s pomočjo naslednjih storitev oziroma zvez: </w:t>
      </w:r>
    </w:p>
    <w:p w:rsidR="0099649D" w:rsidRPr="0099649D" w:rsidRDefault="0099649D" w:rsidP="0099649D">
      <w:pPr>
        <w:jc w:val="both"/>
        <w:rPr>
          <w:b/>
        </w:rPr>
      </w:pPr>
    </w:p>
    <w:p w:rsidR="0099649D" w:rsidRPr="0099649D" w:rsidRDefault="0099649D" w:rsidP="00CD0856">
      <w:pPr>
        <w:numPr>
          <w:ilvl w:val="0"/>
          <w:numId w:val="32"/>
        </w:numPr>
        <w:jc w:val="both"/>
      </w:pPr>
      <w:r w:rsidRPr="0099649D">
        <w:rPr>
          <w:b/>
        </w:rPr>
        <w:t>Storitve in zveze:</w:t>
      </w:r>
    </w:p>
    <w:p w:rsidR="0099649D" w:rsidRPr="0099649D" w:rsidRDefault="0099649D" w:rsidP="00CD0856">
      <w:pPr>
        <w:numPr>
          <w:ilvl w:val="0"/>
          <w:numId w:val="30"/>
        </w:numPr>
        <w:jc w:val="both"/>
      </w:pPr>
      <w:r w:rsidRPr="0099649D">
        <w:t xml:space="preserve">elektronska pošta; </w:t>
      </w:r>
    </w:p>
    <w:p w:rsidR="0099649D" w:rsidRPr="0099649D" w:rsidRDefault="0099649D" w:rsidP="00CD0856">
      <w:pPr>
        <w:numPr>
          <w:ilvl w:val="0"/>
          <w:numId w:val="31"/>
        </w:numPr>
        <w:jc w:val="both"/>
      </w:pPr>
      <w:r w:rsidRPr="0099649D">
        <w:t xml:space="preserve">radijske zveze (ZA-RE, ZA–RE DMR in ZA-RE PLUS, TETRA),  </w:t>
      </w:r>
    </w:p>
    <w:p w:rsidR="0099649D" w:rsidRPr="0099649D" w:rsidRDefault="0099649D" w:rsidP="00CD0856">
      <w:pPr>
        <w:numPr>
          <w:ilvl w:val="0"/>
          <w:numId w:val="31"/>
        </w:numPr>
        <w:jc w:val="both"/>
      </w:pPr>
      <w:r w:rsidRPr="0099649D">
        <w:t xml:space="preserve">satelitske zveze za prenos podatkov mobilnih enot, </w:t>
      </w:r>
    </w:p>
    <w:p w:rsidR="0099649D" w:rsidRPr="0099649D" w:rsidRDefault="0099649D" w:rsidP="00CD0856">
      <w:pPr>
        <w:numPr>
          <w:ilvl w:val="0"/>
          <w:numId w:val="31"/>
        </w:numPr>
        <w:jc w:val="both"/>
      </w:pPr>
      <w:r w:rsidRPr="0099649D">
        <w:t xml:space="preserve">paketni radio za prenos podatkov Zveze radioamaterjev Slovenije in druge  Zveze radioamaterjev Slovenije,  </w:t>
      </w:r>
    </w:p>
    <w:p w:rsidR="0099649D" w:rsidRPr="0099649D" w:rsidRDefault="0099649D" w:rsidP="00CD0856">
      <w:pPr>
        <w:numPr>
          <w:ilvl w:val="0"/>
          <w:numId w:val="31"/>
        </w:numPr>
        <w:jc w:val="both"/>
      </w:pPr>
      <w:r w:rsidRPr="0099649D">
        <w:t xml:space="preserve">sistem javne stacionarne telefonije, </w:t>
      </w:r>
    </w:p>
    <w:p w:rsidR="0099649D" w:rsidRPr="0099649D" w:rsidRDefault="0099649D" w:rsidP="00CD0856">
      <w:pPr>
        <w:numPr>
          <w:ilvl w:val="0"/>
          <w:numId w:val="31"/>
        </w:numPr>
        <w:jc w:val="both"/>
      </w:pPr>
      <w:r w:rsidRPr="0099649D">
        <w:t xml:space="preserve">mobilna telefonija, </w:t>
      </w:r>
    </w:p>
    <w:p w:rsidR="0099649D" w:rsidRPr="0099649D" w:rsidRDefault="0099649D" w:rsidP="00CD0856">
      <w:pPr>
        <w:numPr>
          <w:ilvl w:val="0"/>
          <w:numId w:val="31"/>
        </w:numPr>
        <w:jc w:val="both"/>
      </w:pPr>
      <w:r w:rsidRPr="0099649D">
        <w:t xml:space="preserve">prenosne bazne postaje mobilne telefonije,  </w:t>
      </w:r>
    </w:p>
    <w:p w:rsidR="0099649D" w:rsidRPr="0099649D" w:rsidRDefault="0099649D" w:rsidP="00CD0856">
      <w:pPr>
        <w:numPr>
          <w:ilvl w:val="0"/>
          <w:numId w:val="31"/>
        </w:numPr>
        <w:jc w:val="both"/>
      </w:pPr>
      <w:r w:rsidRPr="0099649D">
        <w:t xml:space="preserve">internet, </w:t>
      </w:r>
    </w:p>
    <w:p w:rsidR="0099649D" w:rsidRPr="0099649D" w:rsidRDefault="0099649D" w:rsidP="00CD0856">
      <w:pPr>
        <w:numPr>
          <w:ilvl w:val="0"/>
          <w:numId w:val="31"/>
        </w:numPr>
        <w:jc w:val="both"/>
      </w:pPr>
      <w:r w:rsidRPr="0099649D">
        <w:t xml:space="preserve">telefaks. </w:t>
      </w:r>
    </w:p>
    <w:p w:rsidR="0099649D" w:rsidRPr="0099649D" w:rsidRDefault="0099649D" w:rsidP="0099649D">
      <w:pPr>
        <w:jc w:val="both"/>
      </w:pPr>
      <w:r w:rsidRPr="0099649D">
        <w:rPr>
          <w:b/>
        </w:rPr>
        <w:t xml:space="preserve"> </w:t>
      </w:r>
    </w:p>
    <w:p w:rsidR="0099649D" w:rsidRPr="0099649D" w:rsidRDefault="0099649D" w:rsidP="0099649D">
      <w:pPr>
        <w:jc w:val="both"/>
      </w:pPr>
      <w:r w:rsidRPr="0099649D">
        <w:rPr>
          <w:b/>
        </w:rPr>
        <w:t xml:space="preserve">Sistem zvez ZA-RE  </w:t>
      </w:r>
    </w:p>
    <w:p w:rsidR="0099649D" w:rsidRPr="0099649D" w:rsidRDefault="0099649D" w:rsidP="0099649D">
      <w:pPr>
        <w:jc w:val="both"/>
      </w:pPr>
      <w:r w:rsidRPr="0099649D">
        <w:t xml:space="preserve">Pri neposrednem vodenju akcij zaščite, reševanja in pomoči se uporabljata sistem radijskih zvez zaščite in reševanja (ZA-RE) ter sistem osebnega klica. Sistem zvez ZA-RE se obvezno uporablja pri </w:t>
      </w:r>
      <w:r w:rsidRPr="0099649D">
        <w:lastRenderedPageBreak/>
        <w:t xml:space="preserve">operativnem vodenju intervencij in drugih zaščitnih ter reševalnih akcijah. Telekomunikacijska središča tega sistema v ZŠ regiji je </w:t>
      </w:r>
      <w:proofErr w:type="spellStart"/>
      <w:r w:rsidRPr="0099649D">
        <w:t>ReCO</w:t>
      </w:r>
      <w:proofErr w:type="spellEnd"/>
      <w:r w:rsidRPr="0099649D">
        <w:t xml:space="preserve"> Celje, prek katerih se zagotavlja povezovanje uporabnikov v javne in zasebne telekomunikacijske sisteme ter med ostalimi centri za obveščanje.  </w:t>
      </w:r>
    </w:p>
    <w:p w:rsidR="0099649D" w:rsidRPr="0099649D" w:rsidRDefault="0099649D" w:rsidP="0099649D">
      <w:pPr>
        <w:jc w:val="both"/>
      </w:pPr>
      <w:r w:rsidRPr="0099649D">
        <w:t xml:space="preserve"> </w:t>
      </w:r>
    </w:p>
    <w:p w:rsidR="0099649D" w:rsidRPr="0099649D" w:rsidRDefault="0099649D" w:rsidP="0099649D">
      <w:pPr>
        <w:jc w:val="both"/>
      </w:pPr>
      <w:r w:rsidRPr="0099649D">
        <w:rPr>
          <w:b/>
        </w:rPr>
        <w:t xml:space="preserve">Uporaba mobilnih </w:t>
      </w:r>
      <w:proofErr w:type="spellStart"/>
      <w:r w:rsidRPr="0099649D">
        <w:rPr>
          <w:b/>
        </w:rPr>
        <w:t>repetitorskih</w:t>
      </w:r>
      <w:proofErr w:type="spellEnd"/>
      <w:r w:rsidRPr="0099649D">
        <w:rPr>
          <w:b/>
        </w:rPr>
        <w:t xml:space="preserve"> postaj ZA-RE  </w:t>
      </w:r>
    </w:p>
    <w:p w:rsidR="0099649D" w:rsidRPr="0099649D" w:rsidRDefault="0099649D" w:rsidP="0099649D">
      <w:pPr>
        <w:jc w:val="both"/>
      </w:pPr>
      <w:r w:rsidRPr="0099649D">
        <w:t xml:space="preserve">Mobilne </w:t>
      </w:r>
      <w:proofErr w:type="spellStart"/>
      <w:r w:rsidRPr="0099649D">
        <w:t>repetitorske</w:t>
      </w:r>
      <w:proofErr w:type="spellEnd"/>
      <w:r w:rsidRPr="0099649D">
        <w:t xml:space="preserve"> postaje se uporabljajo za nadomestilo izpadlih </w:t>
      </w:r>
      <w:proofErr w:type="spellStart"/>
      <w:r w:rsidRPr="0099649D">
        <w:t>repetitorskih</w:t>
      </w:r>
      <w:proofErr w:type="spellEnd"/>
      <w:r w:rsidRPr="0099649D">
        <w:t xml:space="preserve"> postaj radijske mreže sistema zvez ZA-RE ali za izboljšanje delovanja omenjene mreže, če gre za lokacijo s slabšo pokritostjo z radijskim signalom ZA-RE ali za potrebe po dodatnem repetitorju zaradi povečanega radijskega prometa oziroma zahteve zaradi organizacije prometa radijskih zvez ZA-RE ob nesreči. Mobilni repetitor se nahaja na sedežu Izpostave URSZR Celje.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Na </w:t>
      </w:r>
      <w:r w:rsidR="00AC2202">
        <w:t>območju občine Bistrica ob Sotli</w:t>
      </w:r>
      <w:r w:rsidRPr="0099649D">
        <w:t xml:space="preserve"> uporabljamo naslednji repetitor: </w:t>
      </w:r>
    </w:p>
    <w:p w:rsidR="0099649D" w:rsidRPr="0099649D" w:rsidRDefault="0099649D" w:rsidP="0099649D">
      <w:r w:rsidRPr="0099649D">
        <w:t xml:space="preserve"> </w:t>
      </w:r>
    </w:p>
    <w:tbl>
      <w:tblPr>
        <w:tblW w:w="9197" w:type="dxa"/>
        <w:tblCellMar>
          <w:left w:w="190" w:type="dxa"/>
          <w:right w:w="115" w:type="dxa"/>
        </w:tblCellMar>
        <w:tblLook w:val="04A0" w:firstRow="1" w:lastRow="0" w:firstColumn="1" w:lastColumn="0" w:noHBand="0" w:noVBand="1"/>
      </w:tblPr>
      <w:tblGrid>
        <w:gridCol w:w="2220"/>
        <w:gridCol w:w="2326"/>
        <w:gridCol w:w="2326"/>
        <w:gridCol w:w="2325"/>
      </w:tblGrid>
      <w:tr w:rsidR="0099649D" w:rsidRPr="0099649D" w:rsidTr="001A1ACA">
        <w:trPr>
          <w:trHeight w:val="514"/>
        </w:trPr>
        <w:tc>
          <w:tcPr>
            <w:tcW w:w="2220"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99649D" w:rsidRPr="0099649D" w:rsidRDefault="0099649D" w:rsidP="0099649D">
            <w:r w:rsidRPr="0099649D">
              <w:rPr>
                <w:b/>
              </w:rPr>
              <w:t xml:space="preserve">Lokacija repetitorja </w:t>
            </w:r>
          </w:p>
        </w:tc>
        <w:tc>
          <w:tcPr>
            <w:tcW w:w="232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99649D" w:rsidRPr="0099649D" w:rsidRDefault="0099649D" w:rsidP="0099649D">
            <w:proofErr w:type="spellStart"/>
            <w:r w:rsidRPr="0099649D">
              <w:rPr>
                <w:b/>
              </w:rPr>
              <w:t>Alfanumerična</w:t>
            </w:r>
            <w:proofErr w:type="spellEnd"/>
            <w:r w:rsidRPr="0099649D">
              <w:rPr>
                <w:b/>
              </w:rPr>
              <w:t xml:space="preserve"> oznaka </w:t>
            </w:r>
          </w:p>
        </w:tc>
        <w:tc>
          <w:tcPr>
            <w:tcW w:w="232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99649D" w:rsidRPr="0099649D" w:rsidRDefault="0099649D" w:rsidP="0099649D">
            <w:r w:rsidRPr="0099649D">
              <w:rPr>
                <w:b/>
              </w:rPr>
              <w:t xml:space="preserve">Numerična oznaka </w:t>
            </w:r>
          </w:p>
        </w:tc>
        <w:tc>
          <w:tcPr>
            <w:tcW w:w="2325"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99649D" w:rsidRPr="0099649D" w:rsidRDefault="0099649D" w:rsidP="0099649D">
            <w:r w:rsidRPr="0099649D">
              <w:rPr>
                <w:b/>
              </w:rPr>
              <w:t xml:space="preserve">Vrsta oddaje </w:t>
            </w:r>
          </w:p>
        </w:tc>
      </w:tr>
      <w:tr w:rsidR="0099649D" w:rsidRPr="0099649D" w:rsidTr="001A1ACA">
        <w:trPr>
          <w:trHeight w:val="264"/>
        </w:trPr>
        <w:tc>
          <w:tcPr>
            <w:tcW w:w="2220"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r w:rsidRPr="0099649D">
              <w:t xml:space="preserve">Rudnica </w:t>
            </w:r>
          </w:p>
        </w:tc>
        <w:tc>
          <w:tcPr>
            <w:tcW w:w="2326"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r w:rsidRPr="0099649D">
              <w:t xml:space="preserve">04 – REG CE </w:t>
            </w:r>
          </w:p>
        </w:tc>
        <w:tc>
          <w:tcPr>
            <w:tcW w:w="2326"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r w:rsidRPr="0099649D">
              <w:t xml:space="preserve">04 </w:t>
            </w:r>
          </w:p>
        </w:tc>
        <w:tc>
          <w:tcPr>
            <w:tcW w:w="2325" w:type="dxa"/>
            <w:tcBorders>
              <w:top w:val="single" w:sz="4" w:space="0" w:color="000000"/>
              <w:left w:val="single" w:sz="4" w:space="0" w:color="000000"/>
              <w:bottom w:val="single" w:sz="4" w:space="0" w:color="000000"/>
              <w:right w:val="single" w:sz="4" w:space="0" w:color="000000"/>
            </w:tcBorders>
          </w:tcPr>
          <w:p w:rsidR="0099649D" w:rsidRPr="0099649D" w:rsidRDefault="0099649D" w:rsidP="0099649D">
            <w:r w:rsidRPr="0099649D">
              <w:t xml:space="preserve">SD </w:t>
            </w:r>
          </w:p>
        </w:tc>
      </w:tr>
    </w:tbl>
    <w:p w:rsidR="0099649D" w:rsidRPr="0099649D" w:rsidRDefault="0099649D" w:rsidP="0099649D"/>
    <w:p w:rsidR="0099649D" w:rsidRPr="0099649D" w:rsidRDefault="0099649D" w:rsidP="0099649D">
      <w:r w:rsidRPr="0099649D">
        <w:rPr>
          <w:noProof/>
        </w:rPr>
        <w:drawing>
          <wp:inline distT="0" distB="0" distL="0" distR="0" wp14:anchorId="66324AE6" wp14:editId="32704E5E">
            <wp:extent cx="6054725" cy="3857625"/>
            <wp:effectExtent l="0" t="0" r="0" b="0"/>
            <wp:docPr id="7667" name="Picture 7667"/>
            <wp:cNvGraphicFramePr/>
            <a:graphic xmlns:a="http://schemas.openxmlformats.org/drawingml/2006/main">
              <a:graphicData uri="http://schemas.openxmlformats.org/drawingml/2006/picture">
                <pic:pic xmlns:pic="http://schemas.openxmlformats.org/drawingml/2006/picture">
                  <pic:nvPicPr>
                    <pic:cNvPr id="7667" name="Picture 7667"/>
                    <pic:cNvPicPr/>
                  </pic:nvPicPr>
                  <pic:blipFill>
                    <a:blip r:embed="rId11"/>
                    <a:stretch>
                      <a:fillRect/>
                    </a:stretch>
                  </pic:blipFill>
                  <pic:spPr>
                    <a:xfrm>
                      <a:off x="0" y="0"/>
                      <a:ext cx="6054725" cy="3857625"/>
                    </a:xfrm>
                    <a:prstGeom prst="rect">
                      <a:avLst/>
                    </a:prstGeom>
                  </pic:spPr>
                </pic:pic>
              </a:graphicData>
            </a:graphic>
          </wp:inline>
        </w:drawing>
      </w:r>
      <w:r w:rsidRPr="0099649D">
        <w:t xml:space="preserve"> </w:t>
      </w:r>
    </w:p>
    <w:p w:rsidR="0099649D" w:rsidRPr="0099649D" w:rsidRDefault="0099649D" w:rsidP="0099649D">
      <w:pPr>
        <w:rPr>
          <w:i/>
          <w:iCs/>
        </w:rPr>
      </w:pPr>
    </w:p>
    <w:p w:rsidR="0099649D" w:rsidRPr="0099649D" w:rsidRDefault="0099649D" w:rsidP="0099649D">
      <w:pPr>
        <w:spacing w:after="200"/>
        <w:jc w:val="center"/>
        <w:rPr>
          <w:color w:val="44546A" w:themeColor="text2"/>
          <w:szCs w:val="18"/>
        </w:rPr>
      </w:pPr>
      <w:bookmarkStart w:id="89" w:name="_Toc448987921"/>
      <w:bookmarkStart w:id="90" w:name="_Toc476654373"/>
      <w:r w:rsidRPr="0099649D">
        <w:rPr>
          <w:i/>
          <w:iCs/>
          <w:color w:val="44546A" w:themeColor="text2"/>
          <w:szCs w:val="18"/>
        </w:rPr>
        <w:t xml:space="preserve">Slika </w:t>
      </w:r>
      <w:r w:rsidRPr="0099649D">
        <w:rPr>
          <w:i/>
          <w:iCs/>
          <w:color w:val="44546A" w:themeColor="text2"/>
          <w:szCs w:val="18"/>
        </w:rPr>
        <w:fldChar w:fldCharType="begin"/>
      </w:r>
      <w:r w:rsidRPr="0099649D">
        <w:rPr>
          <w:i/>
          <w:iCs/>
          <w:color w:val="44546A" w:themeColor="text2"/>
          <w:szCs w:val="18"/>
        </w:rPr>
        <w:instrText xml:space="preserve"> SEQ Slika \* ARABIC </w:instrText>
      </w:r>
      <w:r w:rsidRPr="0099649D">
        <w:rPr>
          <w:i/>
          <w:iCs/>
          <w:color w:val="44546A" w:themeColor="text2"/>
          <w:szCs w:val="18"/>
        </w:rPr>
        <w:fldChar w:fldCharType="separate"/>
      </w:r>
      <w:r w:rsidR="004A0985">
        <w:rPr>
          <w:i/>
          <w:iCs/>
          <w:noProof/>
          <w:color w:val="44546A" w:themeColor="text2"/>
          <w:szCs w:val="18"/>
        </w:rPr>
        <w:t>4</w:t>
      </w:r>
      <w:r w:rsidRPr="0099649D">
        <w:rPr>
          <w:i/>
          <w:iCs/>
          <w:color w:val="44546A" w:themeColor="text2"/>
          <w:szCs w:val="18"/>
        </w:rPr>
        <w:fldChar w:fldCharType="end"/>
      </w:r>
      <w:r w:rsidRPr="0099649D">
        <w:rPr>
          <w:i/>
          <w:iCs/>
          <w:color w:val="44546A" w:themeColor="text2"/>
          <w:szCs w:val="18"/>
        </w:rPr>
        <w:t xml:space="preserve">: </w:t>
      </w:r>
      <w:proofErr w:type="spellStart"/>
      <w:r w:rsidRPr="0099649D">
        <w:rPr>
          <w:color w:val="44546A" w:themeColor="text2"/>
          <w:szCs w:val="18"/>
        </w:rPr>
        <w:t>Repetitorske</w:t>
      </w:r>
      <w:proofErr w:type="spellEnd"/>
      <w:r w:rsidRPr="0099649D">
        <w:rPr>
          <w:color w:val="44546A" w:themeColor="text2"/>
          <w:szCs w:val="18"/>
        </w:rPr>
        <w:t xml:space="preserve"> postaje s kanali sistema ZA-RE</w:t>
      </w:r>
      <w:bookmarkEnd w:id="89"/>
      <w:bookmarkEnd w:id="90"/>
    </w:p>
    <w:p w:rsidR="0099649D" w:rsidRPr="0099649D" w:rsidRDefault="0099649D" w:rsidP="0099649D">
      <w:pPr>
        <w:jc w:val="both"/>
      </w:pPr>
      <w:r w:rsidRPr="0099649D">
        <w:rPr>
          <w:b/>
        </w:rPr>
        <w:t xml:space="preserve">Podsistem osebnega klica  </w:t>
      </w:r>
    </w:p>
    <w:p w:rsidR="0099649D" w:rsidRPr="0099649D" w:rsidRDefault="0099649D" w:rsidP="0099649D">
      <w:pPr>
        <w:jc w:val="both"/>
      </w:pPr>
      <w:r w:rsidRPr="0099649D">
        <w:t xml:space="preserve">V sistemu zvez ZA-RE deluje tudi podsistem osebnega klica (pozivniki oziroma </w:t>
      </w:r>
      <w:proofErr w:type="spellStart"/>
      <w:r w:rsidRPr="0099649D">
        <w:t>pagerji</w:t>
      </w:r>
      <w:proofErr w:type="spellEnd"/>
      <w:r w:rsidRPr="0099649D">
        <w:t xml:space="preserve">). Ta omogoča pošiljanje pisnih sporočil imetnikom sprejemnikov osebnega klica. Sporočila pošiljajo </w:t>
      </w:r>
      <w:proofErr w:type="spellStart"/>
      <w:r w:rsidRPr="0099649D">
        <w:t>ReCO</w:t>
      </w:r>
      <w:proofErr w:type="spellEnd"/>
      <w:r w:rsidRPr="0099649D">
        <w:t xml:space="preserve"> Celje. Oddajniško mrežo sestavlja 47 oddajnikov zgornje mreže in 69 digitalnih repetitorjev spodnje mreže. Če bi bilo nujno, bi bilo mogoče namestiti tudi mobilni digitalni repetitor. </w:t>
      </w:r>
    </w:p>
    <w:p w:rsidR="0099649D" w:rsidRPr="0099649D" w:rsidRDefault="0099649D" w:rsidP="0099649D">
      <w:pPr>
        <w:jc w:val="both"/>
      </w:pPr>
    </w:p>
    <w:tbl>
      <w:tblPr>
        <w:tblStyle w:val="Tabelamrea10"/>
        <w:tblW w:w="9209" w:type="dxa"/>
        <w:tblLook w:val="04A0" w:firstRow="1" w:lastRow="0" w:firstColumn="1" w:lastColumn="0" w:noHBand="0" w:noVBand="1"/>
      </w:tblPr>
      <w:tblGrid>
        <w:gridCol w:w="1129"/>
        <w:gridCol w:w="1190"/>
        <w:gridCol w:w="6890"/>
      </w:tblGrid>
      <w:tr w:rsidR="0099649D" w:rsidRPr="0099649D" w:rsidTr="001A1ACA">
        <w:tc>
          <w:tcPr>
            <w:tcW w:w="1129" w:type="dxa"/>
          </w:tcPr>
          <w:p w:rsidR="0099649D" w:rsidRPr="0099649D" w:rsidRDefault="0099649D" w:rsidP="0099649D">
            <w:pPr>
              <w:jc w:val="both"/>
              <w:rPr>
                <w:b/>
                <w:color w:val="FF0000"/>
              </w:rPr>
            </w:pPr>
            <w:r w:rsidRPr="0099649D">
              <w:rPr>
                <w:b/>
                <w:color w:val="FF0000"/>
              </w:rPr>
              <w:t>P - 19</w:t>
            </w:r>
          </w:p>
        </w:tc>
        <w:tc>
          <w:tcPr>
            <w:tcW w:w="1190" w:type="dxa"/>
          </w:tcPr>
          <w:p w:rsidR="0099649D" w:rsidRPr="0099649D" w:rsidRDefault="0099649D" w:rsidP="0099649D">
            <w:pPr>
              <w:jc w:val="both"/>
              <w:rPr>
                <w:b/>
                <w:color w:val="FF0000"/>
              </w:rPr>
            </w:pPr>
          </w:p>
        </w:tc>
        <w:tc>
          <w:tcPr>
            <w:tcW w:w="6890" w:type="dxa"/>
          </w:tcPr>
          <w:p w:rsidR="0099649D" w:rsidRPr="0099649D" w:rsidRDefault="0099649D" w:rsidP="0099649D">
            <w:pPr>
              <w:jc w:val="both"/>
            </w:pPr>
            <w:r w:rsidRPr="0099649D">
              <w:t>Radijski imenik sistema zvez ZARE in ZARE+</w:t>
            </w:r>
          </w:p>
        </w:tc>
      </w:tr>
      <w:tr w:rsidR="0099649D" w:rsidRPr="0099649D" w:rsidTr="001A1ACA">
        <w:tc>
          <w:tcPr>
            <w:tcW w:w="1129" w:type="dxa"/>
          </w:tcPr>
          <w:p w:rsidR="0099649D" w:rsidRPr="0099649D" w:rsidRDefault="0099649D" w:rsidP="0099649D">
            <w:pPr>
              <w:jc w:val="both"/>
              <w:rPr>
                <w:b/>
                <w:color w:val="FF0000"/>
              </w:rPr>
            </w:pPr>
          </w:p>
        </w:tc>
        <w:tc>
          <w:tcPr>
            <w:tcW w:w="1190" w:type="dxa"/>
          </w:tcPr>
          <w:p w:rsidR="0099649D" w:rsidRPr="0099649D" w:rsidRDefault="0099649D" w:rsidP="0099649D">
            <w:pPr>
              <w:jc w:val="both"/>
              <w:rPr>
                <w:b/>
                <w:color w:val="FF0000"/>
              </w:rPr>
            </w:pPr>
            <w:r w:rsidRPr="0099649D">
              <w:rPr>
                <w:b/>
                <w:color w:val="FF0000"/>
              </w:rPr>
              <w:t>P-19/1</w:t>
            </w:r>
          </w:p>
        </w:tc>
        <w:tc>
          <w:tcPr>
            <w:tcW w:w="6890" w:type="dxa"/>
          </w:tcPr>
          <w:p w:rsidR="0099649D" w:rsidRPr="0099649D" w:rsidRDefault="0099649D" w:rsidP="0099649D">
            <w:pPr>
              <w:jc w:val="both"/>
            </w:pPr>
            <w:r w:rsidRPr="0099649D">
              <w:t>Navodilo za uporabo radijskih zvez</w:t>
            </w:r>
          </w:p>
        </w:tc>
      </w:tr>
    </w:tbl>
    <w:p w:rsidR="0099649D" w:rsidRPr="0099649D" w:rsidRDefault="0099649D" w:rsidP="00AC2202">
      <w:pPr>
        <w:pStyle w:val="Naslov1"/>
      </w:pPr>
      <w:bookmarkStart w:id="91" w:name="_Toc479069506"/>
      <w:bookmarkStart w:id="92" w:name="_Toc493146020"/>
      <w:r w:rsidRPr="0099649D">
        <w:lastRenderedPageBreak/>
        <w:t>ZAŠČITNI UKREPI TER NALOGE ZAŠČITE, REŠEVANJA IN POMOČI</w:t>
      </w:r>
      <w:bookmarkEnd w:id="91"/>
      <w:bookmarkEnd w:id="92"/>
    </w:p>
    <w:p w:rsidR="0099649D" w:rsidRPr="0099649D" w:rsidRDefault="0099649D" w:rsidP="00CD0856">
      <w:pPr>
        <w:pStyle w:val="Naslov2"/>
      </w:pPr>
      <w:bookmarkStart w:id="93" w:name="_Toc479069507"/>
      <w:bookmarkStart w:id="94" w:name="_Toc493146021"/>
      <w:r w:rsidRPr="0099649D">
        <w:t>Splošni in posebni zdravstveni ter drugi posebni ukrepi za preprečevanje in obvladovanje nalezljivih bolezni pri ljudeh</w:t>
      </w:r>
      <w:bookmarkEnd w:id="93"/>
      <w:bookmarkEnd w:id="94"/>
    </w:p>
    <w:p w:rsidR="0099649D" w:rsidRPr="0099649D" w:rsidRDefault="0099649D" w:rsidP="0099649D">
      <w:pPr>
        <w:jc w:val="both"/>
      </w:pPr>
      <w:r w:rsidRPr="0099649D">
        <w:t xml:space="preserve">Preprečevanje in obvladovanje nalezljivih bolezni v RS določata Zakon o nalezljivih boleznih (Uradni list RS, št. 33/06 – ZNB-UPB1) in Pravilnik o prijavi nalezljivih bolezni in posebnih ukrepih za njihovo preprečevanje in obvladovanje (Uradni list RS, št. 16/99).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Ob pojavu epidemije oziroma pandemije nalezljive bolezni pri ljudeh se bodo poleg splošnih in posebnih zdravstvenih ukrepov za preprečevanje in obvladovanje nalezljivih bolezni pri ljudeh na področju zdravstva izvajali tudi ukrepi in naloge ZRP.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Za določitev splošnih in posebnih zdravstvenih ter drugih posebnih ukrepov za preprečevanje in obvladovanje nalezljivih bolezni pri ljudeh je zadolžen NIJZ OE Celje, zdravstveno nadzorstvo pa izvaja ZIRS OE Celje, ter UVHVVR OE Celje, vsak skladno s svojimi pristojnostmi.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Posebne ukrepe za preprečevanje in obvladovanje izvajajo fizične in pravne osebe, ki izvajajo zdravstveno dejavnost, pri nalezljivih boleznih, ki se prenašajo med živalmi in človekom (zoonozah), pa tudi fizične in pravne osebe, ki opravljajo veterinarsko dejavnost. </w:t>
      </w:r>
    </w:p>
    <w:p w:rsidR="0099649D" w:rsidRPr="0099649D" w:rsidRDefault="0099649D" w:rsidP="0099649D">
      <w:pPr>
        <w:jc w:val="both"/>
      </w:pPr>
      <w:r w:rsidRPr="0099649D">
        <w:t xml:space="preserve"> </w:t>
      </w:r>
    </w:p>
    <w:p w:rsidR="0099649D" w:rsidRPr="0099649D" w:rsidRDefault="0099649D" w:rsidP="0099649D">
      <w:pPr>
        <w:jc w:val="both"/>
      </w:pPr>
      <w:r w:rsidRPr="0099649D">
        <w:rPr>
          <w:b/>
        </w:rPr>
        <w:t>Posebni ukrepi</w:t>
      </w:r>
      <w:r w:rsidRPr="0099649D">
        <w:t xml:space="preserve"> so: </w:t>
      </w:r>
    </w:p>
    <w:p w:rsidR="0099649D" w:rsidRPr="0099649D" w:rsidRDefault="0099649D" w:rsidP="00CD0856">
      <w:pPr>
        <w:numPr>
          <w:ilvl w:val="0"/>
          <w:numId w:val="33"/>
        </w:numPr>
        <w:contextualSpacing/>
        <w:jc w:val="both"/>
      </w:pPr>
      <w:r w:rsidRPr="0099649D">
        <w:t xml:space="preserve">osamitev (izolacija), karantena, obvezno zdravljenje in poseben prevoz bolnikov; </w:t>
      </w:r>
    </w:p>
    <w:p w:rsidR="0099649D" w:rsidRPr="0099649D" w:rsidRDefault="0099649D" w:rsidP="00CD0856">
      <w:pPr>
        <w:numPr>
          <w:ilvl w:val="0"/>
          <w:numId w:val="33"/>
        </w:numPr>
        <w:contextualSpacing/>
        <w:jc w:val="both"/>
      </w:pPr>
      <w:r w:rsidRPr="0099649D">
        <w:t xml:space="preserve">cepljenje (imunizacija in </w:t>
      </w:r>
      <w:proofErr w:type="spellStart"/>
      <w:r w:rsidRPr="0099649D">
        <w:t>imunoprofilaksa</w:t>
      </w:r>
      <w:proofErr w:type="spellEnd"/>
      <w:r w:rsidRPr="0099649D">
        <w:t>) ter zaščita z zdravili (</w:t>
      </w:r>
      <w:proofErr w:type="spellStart"/>
      <w:r w:rsidRPr="0099649D">
        <w:t>kemoprofilaksa</w:t>
      </w:r>
      <w:proofErr w:type="spellEnd"/>
      <w:r w:rsidRPr="0099649D">
        <w:t xml:space="preserve">); </w:t>
      </w:r>
    </w:p>
    <w:p w:rsidR="0099649D" w:rsidRPr="0099649D" w:rsidRDefault="0099649D" w:rsidP="00CD0856">
      <w:pPr>
        <w:numPr>
          <w:ilvl w:val="0"/>
          <w:numId w:val="33"/>
        </w:numPr>
        <w:contextualSpacing/>
        <w:jc w:val="both"/>
      </w:pPr>
      <w:r w:rsidRPr="0099649D">
        <w:t xml:space="preserve">dezinfekcija, dezinsekcija in deratizacija; </w:t>
      </w:r>
    </w:p>
    <w:p w:rsidR="0099649D" w:rsidRPr="0099649D" w:rsidRDefault="0099649D" w:rsidP="00CD0856">
      <w:pPr>
        <w:numPr>
          <w:ilvl w:val="0"/>
          <w:numId w:val="33"/>
        </w:numPr>
        <w:contextualSpacing/>
        <w:jc w:val="both"/>
      </w:pPr>
      <w:r w:rsidRPr="0099649D">
        <w:t xml:space="preserve">drugi posebni ukrepi.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V primeru potreb po dodatni pomoči pri izvajanju teh ukrepov lahko sodelujejo tudi sile za ZRP. Pri izvajanju teh ukrepov lahko po potrebi sodeluje tudi SV s svojimi razpoložljivimi zmogljivostmi. </w:t>
      </w:r>
    </w:p>
    <w:p w:rsidR="0099649D" w:rsidRPr="0099649D" w:rsidRDefault="0099649D" w:rsidP="0099649D">
      <w:pPr>
        <w:jc w:val="both"/>
      </w:pPr>
      <w:r w:rsidRPr="0099649D">
        <w:t xml:space="preserve"> </w:t>
      </w:r>
    </w:p>
    <w:p w:rsidR="0099649D" w:rsidRPr="0099649D" w:rsidRDefault="0099649D" w:rsidP="0099649D">
      <w:pPr>
        <w:jc w:val="both"/>
      </w:pPr>
      <w:r w:rsidRPr="0099649D">
        <w:rPr>
          <w:u w:val="single"/>
        </w:rPr>
        <w:t>Sile za ZRP bodo po potrebi sodelovale pri izvajanju posebnih ukrepov,</w:t>
      </w:r>
      <w:r w:rsidRPr="0099649D">
        <w:t xml:space="preserve"> in sicer pri:  </w:t>
      </w:r>
    </w:p>
    <w:p w:rsidR="0099649D" w:rsidRPr="0099649D" w:rsidRDefault="0099649D" w:rsidP="00CD0856">
      <w:pPr>
        <w:numPr>
          <w:ilvl w:val="0"/>
          <w:numId w:val="34"/>
        </w:numPr>
        <w:contextualSpacing/>
        <w:jc w:val="both"/>
      </w:pPr>
      <w:r w:rsidRPr="0099649D">
        <w:t xml:space="preserve">osamitvi (izolaciji), karanteni ter posebnem prevozu bolnikov, </w:t>
      </w:r>
    </w:p>
    <w:p w:rsidR="0099649D" w:rsidRPr="0099649D" w:rsidRDefault="0099649D" w:rsidP="00CD0856">
      <w:pPr>
        <w:numPr>
          <w:ilvl w:val="0"/>
          <w:numId w:val="34"/>
        </w:numPr>
        <w:contextualSpacing/>
        <w:jc w:val="both"/>
      </w:pPr>
      <w:r w:rsidRPr="0099649D">
        <w:t xml:space="preserve">dezinfekciji, dezinsekciji in deratizaciji. </w:t>
      </w:r>
    </w:p>
    <w:p w:rsidR="0099649D" w:rsidRPr="0099649D" w:rsidRDefault="0099649D" w:rsidP="0099649D">
      <w:pPr>
        <w:jc w:val="both"/>
      </w:pPr>
      <w:r w:rsidRPr="0099649D">
        <w:rPr>
          <w:b/>
        </w:rPr>
        <w:t xml:space="preserve"> </w:t>
      </w:r>
    </w:p>
    <w:p w:rsidR="0099649D" w:rsidRPr="0099649D" w:rsidRDefault="0099649D" w:rsidP="0099649D">
      <w:pPr>
        <w:jc w:val="both"/>
        <w:rPr>
          <w:u w:val="single"/>
        </w:rPr>
      </w:pPr>
      <w:r w:rsidRPr="0099649D">
        <w:rPr>
          <w:b/>
          <w:u w:val="single"/>
        </w:rPr>
        <w:t xml:space="preserve">Osamitev in karantena </w:t>
      </w:r>
    </w:p>
    <w:p w:rsidR="0099649D" w:rsidRPr="0099649D" w:rsidRDefault="0099649D" w:rsidP="0099649D">
      <w:pPr>
        <w:jc w:val="both"/>
      </w:pPr>
      <w:r w:rsidRPr="0099649D">
        <w:t xml:space="preserve">Osamitev (izolacija) je ukrep, ki ga določi </w:t>
      </w:r>
      <w:proofErr w:type="spellStart"/>
      <w:r w:rsidRPr="0099649D">
        <w:t>lečeči</w:t>
      </w:r>
      <w:proofErr w:type="spellEnd"/>
      <w:r w:rsidRPr="0099649D">
        <w:t xml:space="preserve"> zdravnik, NIJZ ali njegove območne enote zbolelemu za nalezljivo boleznijo, da se omeji svobodno gibanje, kadar to lahko povzroči neposreden ali posreden prenos bolezni na druge osebe. Glede na način prenosa nalezljive bolezni in stanje kužnosti bolnika se določi vrsta osamitve, ki lahko poteka na bolnikovem domu, v zdravstvenem zavodu (hospitalizacija) ali pa za ta namen posebej določenem prostoru.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Karantena je ukrep, s katerim se omeji svobodno gibanje in določi obvezne zdravstvene preglede zdravim osebam, ki so bile ali za katere se sumi, da so bile v stiku z nekom ki je zbolel za kugo ali virusno hemoragično mrzlico (Ebola, </w:t>
      </w:r>
      <w:proofErr w:type="spellStart"/>
      <w:r w:rsidRPr="0099649D">
        <w:t>Lassa</w:t>
      </w:r>
      <w:proofErr w:type="spellEnd"/>
      <w:r w:rsidRPr="0099649D">
        <w:t xml:space="preserve">, </w:t>
      </w:r>
      <w:proofErr w:type="spellStart"/>
      <w:r w:rsidRPr="0099649D">
        <w:t>Marburg</w:t>
      </w:r>
      <w:proofErr w:type="spellEnd"/>
      <w:r w:rsidRPr="0099649D">
        <w:t xml:space="preserve">) v času njegove kužnosti. Karanteno odredi minister, pristojen za zdravje, na predlog NIJZ.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Ob pojavu epidemije ali pandemije nalezljive bolezni pri ljudeh, kadar s splošnimi in posebnimi ukrepi ni mogoče preprečiti, da se v RS zanesejo in v njej razširijo določene nalezljive bolezni lahko minister, pristojen za zdravje, odredi tudi </w:t>
      </w:r>
      <w:r w:rsidRPr="0099649D">
        <w:rPr>
          <w:b/>
        </w:rPr>
        <w:t>druge posebne ukrepe</w:t>
      </w:r>
      <w:r w:rsidRPr="0099649D">
        <w:t xml:space="preserve">, kot so: </w:t>
      </w:r>
    </w:p>
    <w:p w:rsidR="0099649D" w:rsidRPr="0099649D" w:rsidRDefault="0099649D" w:rsidP="00CD0856">
      <w:pPr>
        <w:numPr>
          <w:ilvl w:val="0"/>
          <w:numId w:val="35"/>
        </w:numPr>
        <w:contextualSpacing/>
        <w:jc w:val="both"/>
      </w:pPr>
      <w:r w:rsidRPr="0099649D">
        <w:lastRenderedPageBreak/>
        <w:t xml:space="preserve">določi pogoje za potovanje v državo, v kateri obstaja možnost okužbe z nevarno nalezljivo  boleznijo, ali za prihod iz teh držav, </w:t>
      </w:r>
    </w:p>
    <w:p w:rsidR="0099649D" w:rsidRPr="0099649D" w:rsidRDefault="0099649D" w:rsidP="00CD0856">
      <w:pPr>
        <w:numPr>
          <w:ilvl w:val="0"/>
          <w:numId w:val="35"/>
        </w:numPr>
        <w:contextualSpacing/>
        <w:jc w:val="both"/>
      </w:pPr>
      <w:r w:rsidRPr="0099649D">
        <w:t xml:space="preserve">prepove oziroma omeji gibanje prebivalstva na okuženih in ogroženih območjih, </w:t>
      </w:r>
    </w:p>
    <w:p w:rsidR="0099649D" w:rsidRPr="0099649D" w:rsidRDefault="0099649D" w:rsidP="00CD0856">
      <w:pPr>
        <w:numPr>
          <w:ilvl w:val="0"/>
          <w:numId w:val="35"/>
        </w:numPr>
        <w:contextualSpacing/>
        <w:jc w:val="both"/>
      </w:pPr>
      <w:r w:rsidRPr="0099649D">
        <w:t xml:space="preserve">prepove zbiranje ljudi po šolah, kinodvoranah, javnih lokalih in drugih javnih mestih, dokler ne             preneha nevarnost širjenja nalezljive bolezni, </w:t>
      </w:r>
    </w:p>
    <w:p w:rsidR="0099649D" w:rsidRPr="0099649D" w:rsidRDefault="0099649D" w:rsidP="00CD0856">
      <w:pPr>
        <w:numPr>
          <w:ilvl w:val="0"/>
          <w:numId w:val="35"/>
        </w:numPr>
        <w:contextualSpacing/>
        <w:jc w:val="both"/>
      </w:pPr>
      <w:r w:rsidRPr="0099649D">
        <w:t xml:space="preserve">omeji in prepove promet posameznih vrst blaga in izdelkov.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Glede materialne dolžnosti, nadomestila plače, varstva pri izvrševanju dolžnosti, povračilu škode in odgovornosti za povzročeno škodo se smiselno uporabljajo predpisi, ki urejajo varstvo pred naravnimi in drugimi nesrečami. </w:t>
      </w:r>
    </w:p>
    <w:p w:rsidR="0099649D" w:rsidRPr="0099649D" w:rsidRDefault="0099649D" w:rsidP="0099649D"/>
    <w:p w:rsidR="0099649D" w:rsidRPr="0099649D" w:rsidRDefault="0099649D" w:rsidP="00CD0856">
      <w:pPr>
        <w:pStyle w:val="Naslov2"/>
      </w:pPr>
      <w:bookmarkStart w:id="95" w:name="_Toc479069508"/>
      <w:bookmarkStart w:id="96" w:name="_Toc493146022"/>
      <w:r w:rsidRPr="0099649D">
        <w:t>Zaščitni ukrepi in naloge zaščite, reševanja in pomoči</w:t>
      </w:r>
      <w:bookmarkEnd w:id="95"/>
      <w:bookmarkEnd w:id="96"/>
    </w:p>
    <w:p w:rsidR="0099649D" w:rsidRPr="0099649D" w:rsidRDefault="0099649D" w:rsidP="0099649D">
      <w:pPr>
        <w:jc w:val="both"/>
      </w:pPr>
      <w:r w:rsidRPr="0099649D">
        <w:t xml:space="preserve">Ukrepi in naloge zaščite, reševanja in pomoči so namenjeni preprečitvi, ublažitvi, zmanjšanju nastanka in odpravi posledic epidemije oziroma pandemije nalezljive bolezni pri ljudeh.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Ob pojavu epidemije oziroma pandemije nalezljive bolezni pri ljudeh se izvajajo naslednji zaščitni ukrepi in naloge ZRP: </w:t>
      </w:r>
    </w:p>
    <w:p w:rsidR="0099649D" w:rsidRPr="0099649D" w:rsidRDefault="0099649D" w:rsidP="00CD0856">
      <w:pPr>
        <w:numPr>
          <w:ilvl w:val="0"/>
          <w:numId w:val="36"/>
        </w:numPr>
        <w:contextualSpacing/>
        <w:jc w:val="both"/>
      </w:pPr>
      <w:r w:rsidRPr="0099649D">
        <w:t xml:space="preserve">prostorski, urbanistični, gradbeni in drugi tehnični ukrepi (ukrep), </w:t>
      </w:r>
    </w:p>
    <w:p w:rsidR="0099649D" w:rsidRPr="0099649D" w:rsidRDefault="0099649D" w:rsidP="00CD0856">
      <w:pPr>
        <w:numPr>
          <w:ilvl w:val="0"/>
          <w:numId w:val="36"/>
        </w:numPr>
        <w:contextualSpacing/>
        <w:jc w:val="both"/>
      </w:pPr>
      <w:r w:rsidRPr="0099649D">
        <w:t xml:space="preserve">RKB zaščita - biološka zaščita (ukrep), </w:t>
      </w:r>
    </w:p>
    <w:p w:rsidR="0099649D" w:rsidRPr="0099649D" w:rsidRDefault="0099649D" w:rsidP="00CD0856">
      <w:pPr>
        <w:numPr>
          <w:ilvl w:val="0"/>
          <w:numId w:val="36"/>
        </w:numPr>
        <w:contextualSpacing/>
        <w:jc w:val="both"/>
      </w:pPr>
      <w:r w:rsidRPr="0099649D">
        <w:t xml:space="preserve">prva pomoč in nujna medicinska pomoč (naloga), </w:t>
      </w:r>
    </w:p>
    <w:p w:rsidR="0099649D" w:rsidRPr="0099649D" w:rsidRDefault="0099649D" w:rsidP="00CD0856">
      <w:pPr>
        <w:numPr>
          <w:ilvl w:val="0"/>
          <w:numId w:val="36"/>
        </w:numPr>
        <w:contextualSpacing/>
        <w:jc w:val="both"/>
      </w:pPr>
      <w:r w:rsidRPr="0099649D">
        <w:t xml:space="preserve">pomoč ogroženim in prizadetim (okuženim) prebivalcem (naloga), </w:t>
      </w:r>
    </w:p>
    <w:p w:rsidR="0099649D" w:rsidRPr="0099649D" w:rsidRDefault="0099649D" w:rsidP="00CD0856">
      <w:pPr>
        <w:numPr>
          <w:ilvl w:val="0"/>
          <w:numId w:val="36"/>
        </w:numPr>
        <w:contextualSpacing/>
        <w:jc w:val="both"/>
      </w:pPr>
      <w:r w:rsidRPr="0099649D">
        <w:t>zagotavljanje osnovnih pogojev za življenje (naloga).</w:t>
      </w:r>
    </w:p>
    <w:p w:rsidR="0099649D" w:rsidRPr="0099649D" w:rsidRDefault="0099649D" w:rsidP="0099649D">
      <w:pPr>
        <w:jc w:val="both"/>
      </w:pPr>
    </w:p>
    <w:p w:rsidR="0099649D" w:rsidRPr="0099649D" w:rsidRDefault="0099649D" w:rsidP="0099649D">
      <w:pPr>
        <w:jc w:val="both"/>
      </w:pPr>
      <w:r w:rsidRPr="0099649D">
        <w:t>Organiz</w:t>
      </w:r>
      <w:r w:rsidR="00CD0856">
        <w:t>acije v občini Bistrica ob Sotli</w:t>
      </w:r>
      <w:r w:rsidRPr="0099649D">
        <w:t>, kot s</w:t>
      </w:r>
      <w:r w:rsidR="00CD0856">
        <w:t>o Osnovna šola Bistrica ob Sotli, Vrtec Šmarje pri Jelšah</w:t>
      </w:r>
      <w:r w:rsidRPr="0099649D">
        <w:t>, ter Zdravstveni dom Šmarje pri Jelšah bodo izvajali ukrepe in naloge zaščite, reševanja in pomoči v skladu s smernicami, katere bodo v primeru nesreče prejeli od NIJZ.</w:t>
      </w:r>
    </w:p>
    <w:p w:rsidR="0099649D" w:rsidRPr="0099649D" w:rsidRDefault="0099649D" w:rsidP="0099649D">
      <w:pPr>
        <w:jc w:val="both"/>
      </w:pPr>
    </w:p>
    <w:p w:rsidR="0099649D" w:rsidRPr="0099649D" w:rsidRDefault="0099649D" w:rsidP="00CD0856">
      <w:pPr>
        <w:pStyle w:val="Naslov3"/>
      </w:pPr>
      <w:bookmarkStart w:id="97" w:name="_Toc479069509"/>
      <w:bookmarkStart w:id="98" w:name="_Toc493146023"/>
      <w:r w:rsidRPr="0099649D">
        <w:t>Prostorski, urbanistični, gradbeni in drugi tehnični ukrepi</w:t>
      </w:r>
      <w:bookmarkEnd w:id="97"/>
      <w:bookmarkEnd w:id="98"/>
    </w:p>
    <w:p w:rsidR="0099649D" w:rsidRPr="0099649D" w:rsidRDefault="0099649D" w:rsidP="00975B31">
      <w:pPr>
        <w:jc w:val="both"/>
      </w:pPr>
      <w:r w:rsidRPr="0099649D">
        <w:t xml:space="preserve">Če je posledica epidemije ali pandemije nalezljive bolezni pri ljudeh večje število mrtvih, je treba infektivna trupla ustrezno zaščititi pred </w:t>
      </w:r>
      <w:proofErr w:type="spellStart"/>
      <w:r w:rsidRPr="0099649D">
        <w:t>okoljskimi</w:t>
      </w:r>
      <w:proofErr w:type="spellEnd"/>
      <w:r w:rsidRPr="0099649D">
        <w:t xml:space="preserve"> vplivi skladno z Navodilom za ravnanje z infektivnimi trupli in Pravilnikom o prevozu, pokopu, izkopu in prekopu posmrtnih ostankov (Uradni list RS, 70/97 in 61/11). </w:t>
      </w:r>
    </w:p>
    <w:p w:rsidR="0099649D" w:rsidRPr="0099649D" w:rsidRDefault="0099649D" w:rsidP="00975B31">
      <w:pPr>
        <w:jc w:val="both"/>
      </w:pPr>
      <w:r w:rsidRPr="0099649D">
        <w:t xml:space="preserve"> </w:t>
      </w:r>
    </w:p>
    <w:p w:rsidR="0099649D" w:rsidRPr="0099649D" w:rsidRDefault="00975B31" w:rsidP="00975B31">
      <w:pPr>
        <w:jc w:val="both"/>
      </w:pPr>
      <w:r>
        <w:t xml:space="preserve">Občina Bistrica ob Sotli ima eno pokopališče (pokopališče </w:t>
      </w:r>
      <w:proofErr w:type="spellStart"/>
      <w:r>
        <w:t>bistrica</w:t>
      </w:r>
      <w:proofErr w:type="spellEnd"/>
      <w:r>
        <w:t xml:space="preserve"> ob Sotli), katero bi zaradi majhnega števila prebivalcev zadostovalo tudi za pokop večjega števila ljudi (občanov) v primeru epidemije oziroma pandemije.</w:t>
      </w:r>
    </w:p>
    <w:p w:rsidR="0099649D" w:rsidRPr="0099649D" w:rsidRDefault="0099649D" w:rsidP="00975B31">
      <w:pPr>
        <w:jc w:val="both"/>
      </w:pPr>
    </w:p>
    <w:p w:rsidR="0088632F" w:rsidRPr="0088632F" w:rsidRDefault="0088632F" w:rsidP="00975B31">
      <w:pPr>
        <w:jc w:val="both"/>
      </w:pPr>
      <w:r w:rsidRPr="0088632F">
        <w:t>Trupla do mesta pokopa, se pravi do pokopališč</w:t>
      </w:r>
      <w:r>
        <w:t>a Bistrica ob Sotli</w:t>
      </w:r>
      <w:r w:rsidRPr="0088632F">
        <w:t xml:space="preserve"> bi v primeru nesreče pripeljali koncesionarji sosednjih občin, saj občina nima koncesionarja za pokopališko dejavnost, tako da lahko krajani izbirajo koncesionarje prosto na trgu. Načeloma bi v skladu z Zakonom o pogrebni in pokopališki dejavnosti  </w:t>
      </w:r>
      <w:r w:rsidRPr="0088632F">
        <w:rPr>
          <w:bCs/>
        </w:rPr>
        <w:t>(Uradni list RS, št. </w:t>
      </w:r>
      <w:hyperlink r:id="rId12" w:tgtFrame="_blank" w:tooltip="Zakon o pogrebni in pokopališki dejavnosti (ZPPDej)" w:history="1">
        <w:r w:rsidRPr="0088632F">
          <w:rPr>
            <w:rStyle w:val="Hiperpovezava"/>
            <w:bCs/>
          </w:rPr>
          <w:t>62/16</w:t>
        </w:r>
      </w:hyperlink>
      <w:r w:rsidRPr="0088632F">
        <w:rPr>
          <w:bCs/>
        </w:rPr>
        <w:t>)</w:t>
      </w:r>
      <w:r w:rsidRPr="0088632F">
        <w:t xml:space="preserve"> ter v skladu s </w:t>
      </w:r>
      <w:r w:rsidRPr="0088632F">
        <w:rPr>
          <w:bCs/>
        </w:rPr>
        <w:t>Pravilnikom o prevozu, pokopu, izkopu in prekopu posmrtnih ostankov (Uradni list RS, št. </w:t>
      </w:r>
      <w:hyperlink r:id="rId13" w:tgtFrame="_blank" w:tooltip="Pravilnik o prevozu, pokopu, izkopu in prekopu posmrtnih ostankov" w:history="1">
        <w:r w:rsidRPr="0088632F">
          <w:rPr>
            <w:rStyle w:val="Hiperpovezava"/>
            <w:bCs/>
          </w:rPr>
          <w:t>70/97</w:t>
        </w:r>
      </w:hyperlink>
      <w:r w:rsidRPr="0088632F">
        <w:rPr>
          <w:bCs/>
        </w:rPr>
        <w:t> in </w:t>
      </w:r>
      <w:hyperlink r:id="rId14" w:tgtFrame="_blank" w:tooltip="Pravilnik o spremembah in dopolnitvah Pravilnika o prevozu, pokopu, izkopu in prekopu posmrtnih ostankov" w:history="1">
        <w:r w:rsidRPr="0088632F">
          <w:rPr>
            <w:rStyle w:val="Hiperpovezava"/>
            <w:bCs/>
          </w:rPr>
          <w:t>61/11</w:t>
        </w:r>
      </w:hyperlink>
      <w:r w:rsidRPr="0088632F">
        <w:rPr>
          <w:bCs/>
        </w:rPr>
        <w:t>) pri prevozu lahko sodelovala tudi prostovoljna gasilska društva.</w:t>
      </w:r>
      <w:r w:rsidRPr="0088632F">
        <w:t xml:space="preserve"> Posmrtni ostanki se morajo prepeljati z avtomobilom za prevoz posmrtnih ostankov (v nadaljnjem besedilu: furgon) v transportni, neprepustni krsti, ki je sestavljena iz zunanje lesene krste in neprodušno zacinjene notranje krste iz cinka ali katerega koli drugega </w:t>
      </w:r>
      <w:proofErr w:type="spellStart"/>
      <w:r w:rsidRPr="0088632F">
        <w:t>samorazkrojlivega</w:t>
      </w:r>
      <w:proofErr w:type="spellEnd"/>
      <w:r w:rsidRPr="0088632F">
        <w:t xml:space="preserve"> materiala. Če je bil vzrok smrti nalezljiva bolezen, je treba posmrtne ostanke zaviti še v mrtvaški prt, prepojen z </w:t>
      </w:r>
      <w:proofErr w:type="spellStart"/>
      <w:r w:rsidRPr="0088632F">
        <w:t>anstiseptično</w:t>
      </w:r>
      <w:proofErr w:type="spellEnd"/>
      <w:r w:rsidRPr="0088632F">
        <w:t xml:space="preserve"> raztopino.</w:t>
      </w:r>
    </w:p>
    <w:p w:rsidR="0099649D" w:rsidRPr="0099649D" w:rsidRDefault="0099649D" w:rsidP="0099649D"/>
    <w:tbl>
      <w:tblPr>
        <w:tblStyle w:val="Tabelamrea8"/>
        <w:tblW w:w="7831" w:type="dxa"/>
        <w:tblInd w:w="-5" w:type="dxa"/>
        <w:tblLook w:val="04A0" w:firstRow="1" w:lastRow="0" w:firstColumn="1" w:lastColumn="0" w:noHBand="0" w:noVBand="1"/>
      </w:tblPr>
      <w:tblGrid>
        <w:gridCol w:w="1194"/>
        <w:gridCol w:w="6637"/>
      </w:tblGrid>
      <w:tr w:rsidR="0099649D" w:rsidRPr="0099649D" w:rsidTr="001A1ACA">
        <w:tc>
          <w:tcPr>
            <w:tcW w:w="1194" w:type="dxa"/>
          </w:tcPr>
          <w:p w:rsidR="0099649D" w:rsidRPr="0099649D" w:rsidRDefault="0099649D" w:rsidP="0099649D">
            <w:pPr>
              <w:jc w:val="center"/>
              <w:rPr>
                <w:b/>
                <w:color w:val="70AD47" w:themeColor="accent6"/>
              </w:rPr>
            </w:pPr>
            <w:r w:rsidRPr="0099649D">
              <w:rPr>
                <w:b/>
                <w:color w:val="70AD47" w:themeColor="accent6"/>
              </w:rPr>
              <w:t>D -  3/18</w:t>
            </w:r>
          </w:p>
        </w:tc>
        <w:tc>
          <w:tcPr>
            <w:tcW w:w="6637" w:type="dxa"/>
          </w:tcPr>
          <w:p w:rsidR="0099649D" w:rsidRPr="0099649D" w:rsidRDefault="0099649D" w:rsidP="0099649D">
            <w:r w:rsidRPr="0099649D">
              <w:t>Navodilo za ravnanje z infektivnimi trupli</w:t>
            </w:r>
          </w:p>
        </w:tc>
      </w:tr>
    </w:tbl>
    <w:p w:rsidR="0099649D" w:rsidRPr="0099649D" w:rsidRDefault="0099649D" w:rsidP="00975B31">
      <w:pPr>
        <w:pStyle w:val="Naslov3"/>
      </w:pPr>
      <w:bookmarkStart w:id="99" w:name="_Toc479069510"/>
      <w:bookmarkStart w:id="100" w:name="_Toc493146024"/>
      <w:r w:rsidRPr="0099649D">
        <w:lastRenderedPageBreak/>
        <w:t>Biološka zaščita</w:t>
      </w:r>
      <w:bookmarkEnd w:id="99"/>
      <w:bookmarkEnd w:id="100"/>
    </w:p>
    <w:p w:rsidR="0099649D" w:rsidRPr="0099649D" w:rsidRDefault="0099649D" w:rsidP="0099649D">
      <w:pPr>
        <w:spacing w:after="200"/>
        <w:rPr>
          <w:i/>
          <w:iCs/>
          <w:color w:val="44546A" w:themeColor="text2"/>
          <w:szCs w:val="24"/>
        </w:rPr>
      </w:pPr>
      <w:bookmarkStart w:id="101" w:name="_Toc476654374"/>
      <w:r w:rsidRPr="0099649D">
        <w:rPr>
          <w:i/>
          <w:iCs/>
          <w:color w:val="44546A" w:themeColor="text2"/>
          <w:szCs w:val="24"/>
        </w:rPr>
        <w:t xml:space="preserve">Slika </w:t>
      </w:r>
      <w:r w:rsidRPr="0099649D">
        <w:rPr>
          <w:i/>
          <w:iCs/>
          <w:color w:val="44546A" w:themeColor="text2"/>
          <w:szCs w:val="24"/>
        </w:rPr>
        <w:fldChar w:fldCharType="begin"/>
      </w:r>
      <w:r w:rsidRPr="0099649D">
        <w:rPr>
          <w:i/>
          <w:iCs/>
          <w:color w:val="44546A" w:themeColor="text2"/>
          <w:szCs w:val="24"/>
        </w:rPr>
        <w:instrText xml:space="preserve"> SEQ Slika \* ARABIC </w:instrText>
      </w:r>
      <w:r w:rsidRPr="0099649D">
        <w:rPr>
          <w:i/>
          <w:iCs/>
          <w:color w:val="44546A" w:themeColor="text2"/>
          <w:szCs w:val="24"/>
        </w:rPr>
        <w:fldChar w:fldCharType="separate"/>
      </w:r>
      <w:r w:rsidR="004A0985">
        <w:rPr>
          <w:i/>
          <w:iCs/>
          <w:noProof/>
          <w:color w:val="44546A" w:themeColor="text2"/>
          <w:szCs w:val="24"/>
        </w:rPr>
        <w:t>5</w:t>
      </w:r>
      <w:r w:rsidRPr="0099649D">
        <w:rPr>
          <w:i/>
          <w:iCs/>
          <w:color w:val="44546A" w:themeColor="text2"/>
          <w:szCs w:val="24"/>
        </w:rPr>
        <w:fldChar w:fldCharType="end"/>
      </w:r>
      <w:r w:rsidRPr="0099649D">
        <w:rPr>
          <w:i/>
          <w:iCs/>
          <w:color w:val="44546A" w:themeColor="text2"/>
          <w:szCs w:val="24"/>
        </w:rPr>
        <w:t>: Diagram poteka aktivnosti biološke zaščite</w:t>
      </w:r>
      <w:bookmarkEnd w:id="101"/>
    </w:p>
    <w:p w:rsidR="0099649D" w:rsidRPr="0099649D" w:rsidRDefault="0099649D" w:rsidP="0099649D">
      <w:r w:rsidRPr="0099649D">
        <w:rPr>
          <w:noProof/>
        </w:rPr>
        <w:drawing>
          <wp:inline distT="0" distB="0" distL="0" distR="0" wp14:anchorId="197B4CCF" wp14:editId="2A3E60D1">
            <wp:extent cx="5760720" cy="5212979"/>
            <wp:effectExtent l="0" t="0" r="0"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212979"/>
                    </a:xfrm>
                    <a:prstGeom prst="rect">
                      <a:avLst/>
                    </a:prstGeom>
                    <a:noFill/>
                    <a:ln>
                      <a:noFill/>
                    </a:ln>
                  </pic:spPr>
                </pic:pic>
              </a:graphicData>
            </a:graphic>
          </wp:inline>
        </w:drawing>
      </w:r>
    </w:p>
    <w:p w:rsidR="0099649D" w:rsidRPr="0099649D" w:rsidRDefault="0099649D" w:rsidP="0099649D"/>
    <w:p w:rsidR="0099649D" w:rsidRPr="0099649D" w:rsidRDefault="0099649D" w:rsidP="0099649D"/>
    <w:p w:rsidR="0099649D" w:rsidRPr="0099649D" w:rsidRDefault="0099649D" w:rsidP="0099649D">
      <w:pPr>
        <w:jc w:val="both"/>
      </w:pPr>
      <w:r w:rsidRPr="0099649D">
        <w:t xml:space="preserve">Ob pojavu epidemije oziroma pandemije nalezljive bolezni pri ljudeh NIJZ: </w:t>
      </w:r>
      <w:r w:rsidRPr="0099649D">
        <w:tab/>
      </w:r>
    </w:p>
    <w:p w:rsidR="0099649D" w:rsidRPr="0099649D" w:rsidRDefault="0099649D" w:rsidP="00CD0856">
      <w:pPr>
        <w:numPr>
          <w:ilvl w:val="0"/>
          <w:numId w:val="37"/>
        </w:numPr>
        <w:contextualSpacing/>
        <w:jc w:val="both"/>
      </w:pPr>
      <w:r w:rsidRPr="0099649D">
        <w:t xml:space="preserve">naredi oceno tveganja za zdravje ljudi, </w:t>
      </w:r>
    </w:p>
    <w:p w:rsidR="0099649D" w:rsidRPr="0099649D" w:rsidRDefault="0099649D" w:rsidP="00CD0856">
      <w:pPr>
        <w:numPr>
          <w:ilvl w:val="0"/>
          <w:numId w:val="37"/>
        </w:numPr>
        <w:contextualSpacing/>
        <w:jc w:val="both"/>
      </w:pPr>
      <w:r w:rsidRPr="0099649D">
        <w:t xml:space="preserve">predlaga, usmerja in usklajuje splošne in specifične </w:t>
      </w:r>
      <w:proofErr w:type="spellStart"/>
      <w:r w:rsidRPr="0099649D">
        <w:t>protiepidemijske</w:t>
      </w:r>
      <w:proofErr w:type="spellEnd"/>
      <w:r w:rsidRPr="0099649D">
        <w:t xml:space="preserve"> ukrepe, </w:t>
      </w:r>
    </w:p>
    <w:p w:rsidR="0099649D" w:rsidRPr="0099649D" w:rsidRDefault="0099649D" w:rsidP="00CD0856">
      <w:pPr>
        <w:numPr>
          <w:ilvl w:val="0"/>
          <w:numId w:val="37"/>
        </w:numPr>
        <w:contextualSpacing/>
        <w:jc w:val="both"/>
      </w:pPr>
      <w:r w:rsidRPr="0099649D">
        <w:t xml:space="preserve">obvešča strokovno in splošno javnost o ukrepih, </w:t>
      </w:r>
    </w:p>
    <w:p w:rsidR="0099649D" w:rsidRPr="0099649D" w:rsidRDefault="0099649D" w:rsidP="00CD0856">
      <w:pPr>
        <w:numPr>
          <w:ilvl w:val="0"/>
          <w:numId w:val="37"/>
        </w:numPr>
        <w:contextualSpacing/>
        <w:jc w:val="both"/>
      </w:pPr>
      <w:r w:rsidRPr="0099649D">
        <w:t xml:space="preserve">ugotavlja okužena in ogrožena območja, </w:t>
      </w:r>
    </w:p>
    <w:p w:rsidR="0099649D" w:rsidRPr="0099649D" w:rsidRDefault="0099649D" w:rsidP="00CD0856">
      <w:pPr>
        <w:numPr>
          <w:ilvl w:val="0"/>
          <w:numId w:val="37"/>
        </w:numPr>
        <w:contextualSpacing/>
        <w:jc w:val="both"/>
      </w:pPr>
      <w:r w:rsidRPr="0099649D">
        <w:t xml:space="preserve">opredeljuje potrebe po vzorčenju in diagnostiki nalezljivih bolezni pri ljudeh ob pomoči sil za ZRP in SV ter izvaja </w:t>
      </w:r>
      <w:proofErr w:type="spellStart"/>
      <w:r w:rsidRPr="0099649D">
        <w:t>protiepidemijske</w:t>
      </w:r>
      <w:proofErr w:type="spellEnd"/>
      <w:r w:rsidRPr="0099649D">
        <w:t xml:space="preserve"> ukrepe, </w:t>
      </w:r>
    </w:p>
    <w:p w:rsidR="0099649D" w:rsidRPr="0099649D" w:rsidRDefault="0099649D" w:rsidP="00CD0856">
      <w:pPr>
        <w:numPr>
          <w:ilvl w:val="0"/>
          <w:numId w:val="37"/>
        </w:numPr>
        <w:contextualSpacing/>
        <w:jc w:val="both"/>
      </w:pPr>
      <w:r w:rsidRPr="0099649D">
        <w:t xml:space="preserve">predlaga izvedbo dekontaminacije, dezinfekcije, dezinsekcije in deratizacije, kar izvede NLZOH ob pomoči sil za ZRP in SV. </w:t>
      </w:r>
    </w:p>
    <w:p w:rsidR="0099649D" w:rsidRPr="0099649D" w:rsidRDefault="0099649D" w:rsidP="0099649D"/>
    <w:p w:rsidR="0099649D" w:rsidRPr="0099649D" w:rsidRDefault="0099649D" w:rsidP="0099649D">
      <w:pPr>
        <w:jc w:val="both"/>
      </w:pPr>
      <w:r w:rsidRPr="0099649D">
        <w:rPr>
          <w:b/>
        </w:rPr>
        <w:t xml:space="preserve">Občina </w:t>
      </w:r>
      <w:r w:rsidR="0088632F">
        <w:t>Bistrica ob Sotli</w:t>
      </w:r>
      <w:r w:rsidRPr="0099649D">
        <w:t xml:space="preserve"> bi s pomočjo ZD Šmarje pri Jelšah pomagala NIJZ OE Celje pri vzorčenju in diagnostiki nalezljivih bolezni pri ljudeh. NLZOH-u bodo pri izvedbi dekontaminacije, dezinfekcije, dezinsekcije in </w:t>
      </w:r>
      <w:r w:rsidR="0088632F">
        <w:t>deratizacije pomagalo prostovoljno gasilsko društvo občine Bistrica ob Sotli</w:t>
      </w:r>
      <w:r w:rsidRPr="0099649D">
        <w:t xml:space="preserve"> v obsegu svojih zmogljivosti, ter enote oz</w:t>
      </w:r>
      <w:r w:rsidR="0088632F">
        <w:t>iroma ekipe CZ občine Bistrica ob Sotli</w:t>
      </w:r>
      <w:r w:rsidRPr="0099649D">
        <w:t xml:space="preserve">. </w:t>
      </w:r>
    </w:p>
    <w:p w:rsidR="0099649D" w:rsidRPr="0099649D" w:rsidRDefault="0099649D" w:rsidP="0099649D">
      <w:pPr>
        <w:jc w:val="both"/>
      </w:pPr>
      <w:r w:rsidRPr="0099649D">
        <w:lastRenderedPageBreak/>
        <w:t>O izvedenih ukrepih nato vodje ekip poročajo povelj</w:t>
      </w:r>
      <w:r w:rsidR="0088632F">
        <w:t>niku CZ občine Bistrica ob Sotli</w:t>
      </w:r>
      <w:r w:rsidRPr="0099649D">
        <w:t xml:space="preserve"> oz. njegovem namestniku, le ta pa nadalje poroča poveljniku CZ ZŠ oz. njegovem namestniku. </w:t>
      </w:r>
    </w:p>
    <w:p w:rsidR="0099649D" w:rsidRPr="0099649D" w:rsidRDefault="0099649D" w:rsidP="0099649D"/>
    <w:tbl>
      <w:tblPr>
        <w:tblStyle w:val="Tabelamrea11"/>
        <w:tblW w:w="8019" w:type="dxa"/>
        <w:tblLook w:val="04A0" w:firstRow="1" w:lastRow="0" w:firstColumn="1" w:lastColumn="0" w:noHBand="0" w:noVBand="1"/>
      </w:tblPr>
      <w:tblGrid>
        <w:gridCol w:w="1129"/>
        <w:gridCol w:w="6890"/>
      </w:tblGrid>
      <w:tr w:rsidR="0099649D" w:rsidRPr="0099649D" w:rsidTr="001A1ACA">
        <w:tc>
          <w:tcPr>
            <w:tcW w:w="1129" w:type="dxa"/>
          </w:tcPr>
          <w:p w:rsidR="0099649D" w:rsidRPr="0099649D" w:rsidRDefault="0099649D" w:rsidP="0099649D">
            <w:pPr>
              <w:jc w:val="center"/>
              <w:rPr>
                <w:b/>
                <w:color w:val="FF0000"/>
              </w:rPr>
            </w:pPr>
            <w:r w:rsidRPr="0099649D">
              <w:rPr>
                <w:b/>
                <w:color w:val="FF0000"/>
              </w:rPr>
              <w:t>P - 3</w:t>
            </w:r>
          </w:p>
        </w:tc>
        <w:tc>
          <w:tcPr>
            <w:tcW w:w="6890" w:type="dxa"/>
          </w:tcPr>
          <w:p w:rsidR="0099649D" w:rsidRPr="0099649D" w:rsidRDefault="0099649D" w:rsidP="0099649D">
            <w:r w:rsidRPr="0099649D">
              <w:t>Pregled občinskih sil za zaščito, reševanje in pomoč</w:t>
            </w:r>
          </w:p>
        </w:tc>
      </w:tr>
    </w:tbl>
    <w:p w:rsidR="0099649D" w:rsidRPr="0099649D" w:rsidRDefault="0099649D" w:rsidP="0099649D"/>
    <w:p w:rsidR="0099649D" w:rsidRPr="0099649D" w:rsidRDefault="0099649D" w:rsidP="0099649D"/>
    <w:p w:rsidR="0099649D" w:rsidRPr="0099649D" w:rsidRDefault="0099649D" w:rsidP="00975B31">
      <w:pPr>
        <w:pStyle w:val="Naslov3"/>
      </w:pPr>
      <w:bookmarkStart w:id="102" w:name="_Toc479069511"/>
      <w:bookmarkStart w:id="103" w:name="_Toc493146025"/>
      <w:r w:rsidRPr="0099649D">
        <w:t>Prva pomoč in nujna medicinska pomoč</w:t>
      </w:r>
      <w:bookmarkEnd w:id="102"/>
      <w:bookmarkEnd w:id="103"/>
    </w:p>
    <w:p w:rsidR="0099649D" w:rsidRPr="0099649D" w:rsidRDefault="0099649D" w:rsidP="0099649D"/>
    <w:p w:rsidR="0099649D" w:rsidRPr="0099649D" w:rsidRDefault="0099649D" w:rsidP="0099649D">
      <w:pPr>
        <w:spacing w:after="200"/>
        <w:rPr>
          <w:i/>
          <w:iCs/>
          <w:color w:val="44546A" w:themeColor="text2"/>
          <w:szCs w:val="24"/>
        </w:rPr>
      </w:pPr>
      <w:bookmarkStart w:id="104" w:name="_Toc476654375"/>
      <w:r w:rsidRPr="0099649D">
        <w:rPr>
          <w:i/>
          <w:iCs/>
          <w:color w:val="44546A" w:themeColor="text2"/>
          <w:szCs w:val="24"/>
        </w:rPr>
        <w:t xml:space="preserve">Slika </w:t>
      </w:r>
      <w:r w:rsidRPr="0099649D">
        <w:rPr>
          <w:i/>
          <w:iCs/>
          <w:color w:val="44546A" w:themeColor="text2"/>
          <w:szCs w:val="24"/>
        </w:rPr>
        <w:fldChar w:fldCharType="begin"/>
      </w:r>
      <w:r w:rsidRPr="0099649D">
        <w:rPr>
          <w:i/>
          <w:iCs/>
          <w:color w:val="44546A" w:themeColor="text2"/>
          <w:szCs w:val="24"/>
        </w:rPr>
        <w:instrText xml:space="preserve"> SEQ Slika \* ARABIC </w:instrText>
      </w:r>
      <w:r w:rsidRPr="0099649D">
        <w:rPr>
          <w:i/>
          <w:iCs/>
          <w:color w:val="44546A" w:themeColor="text2"/>
          <w:szCs w:val="24"/>
        </w:rPr>
        <w:fldChar w:fldCharType="separate"/>
      </w:r>
      <w:r w:rsidR="004A0985">
        <w:rPr>
          <w:i/>
          <w:iCs/>
          <w:noProof/>
          <w:color w:val="44546A" w:themeColor="text2"/>
          <w:szCs w:val="24"/>
        </w:rPr>
        <w:t>6</w:t>
      </w:r>
      <w:r w:rsidRPr="0099649D">
        <w:rPr>
          <w:i/>
          <w:iCs/>
          <w:color w:val="44546A" w:themeColor="text2"/>
          <w:szCs w:val="24"/>
        </w:rPr>
        <w:fldChar w:fldCharType="end"/>
      </w:r>
      <w:r w:rsidRPr="0099649D">
        <w:rPr>
          <w:i/>
          <w:iCs/>
          <w:color w:val="44546A" w:themeColor="text2"/>
          <w:szCs w:val="24"/>
        </w:rPr>
        <w:t>: Diagram poteka aktivnosti prve pomoči in nujne medicinske pomoči</w:t>
      </w:r>
      <w:bookmarkEnd w:id="104"/>
    </w:p>
    <w:p w:rsidR="0099649D" w:rsidRPr="0099649D" w:rsidRDefault="0099649D" w:rsidP="0099649D">
      <w:r w:rsidRPr="0099649D">
        <w:rPr>
          <w:noProof/>
        </w:rPr>
        <w:drawing>
          <wp:inline distT="0" distB="0" distL="0" distR="0" wp14:anchorId="3614ED92" wp14:editId="5BEAC3FE">
            <wp:extent cx="5760720" cy="3465876"/>
            <wp:effectExtent l="0" t="0" r="0" b="127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465876"/>
                    </a:xfrm>
                    <a:prstGeom prst="rect">
                      <a:avLst/>
                    </a:prstGeom>
                    <a:noFill/>
                    <a:ln>
                      <a:noFill/>
                    </a:ln>
                  </pic:spPr>
                </pic:pic>
              </a:graphicData>
            </a:graphic>
          </wp:inline>
        </w:drawing>
      </w:r>
    </w:p>
    <w:p w:rsidR="0099649D" w:rsidRPr="0099649D" w:rsidRDefault="0099649D" w:rsidP="0099649D"/>
    <w:p w:rsidR="0099649D" w:rsidRPr="0099649D" w:rsidRDefault="0099649D" w:rsidP="0099649D"/>
    <w:p w:rsidR="0099649D" w:rsidRPr="0099649D" w:rsidRDefault="0099649D" w:rsidP="0099649D">
      <w:pPr>
        <w:jc w:val="both"/>
        <w:rPr>
          <w:b/>
        </w:rPr>
      </w:pPr>
      <w:r w:rsidRPr="0099649D">
        <w:t xml:space="preserve">Ob pojavu epidemije oziroma pandemije nalezljive bolezni pri ljudeh </w:t>
      </w:r>
      <w:r w:rsidRPr="0099649D">
        <w:rPr>
          <w:b/>
        </w:rPr>
        <w:t>prvo pomoč</w:t>
      </w:r>
      <w:r w:rsidRPr="0099649D">
        <w:t xml:space="preserve"> po potrebi izvajajo ekipe prve pomoči OZRK Šmarje pri Jelšah (Pogodba z občino). </w:t>
      </w:r>
    </w:p>
    <w:p w:rsidR="0099649D" w:rsidRPr="0099649D" w:rsidRDefault="0099649D" w:rsidP="0099649D">
      <w:pPr>
        <w:jc w:val="both"/>
      </w:pPr>
      <w:r w:rsidRPr="0099649D">
        <w:t xml:space="preserve">Njihove naloge so: </w:t>
      </w:r>
    </w:p>
    <w:p w:rsidR="0099649D" w:rsidRPr="0099649D" w:rsidRDefault="0099649D" w:rsidP="00CD0856">
      <w:pPr>
        <w:numPr>
          <w:ilvl w:val="0"/>
          <w:numId w:val="38"/>
        </w:numPr>
        <w:contextualSpacing/>
        <w:jc w:val="both"/>
      </w:pPr>
      <w:r w:rsidRPr="0099649D">
        <w:t xml:space="preserve">sodelovanje pri prevozu obolelih,  </w:t>
      </w:r>
    </w:p>
    <w:p w:rsidR="0099649D" w:rsidRPr="0099649D" w:rsidRDefault="0099649D" w:rsidP="00CD0856">
      <w:pPr>
        <w:numPr>
          <w:ilvl w:val="0"/>
          <w:numId w:val="38"/>
        </w:numPr>
        <w:contextualSpacing/>
        <w:jc w:val="both"/>
      </w:pPr>
      <w:r w:rsidRPr="0099649D">
        <w:t xml:space="preserve">negi obolelih in  </w:t>
      </w:r>
    </w:p>
    <w:p w:rsidR="0099649D" w:rsidRPr="0099649D" w:rsidRDefault="0099649D" w:rsidP="00CD0856">
      <w:pPr>
        <w:numPr>
          <w:ilvl w:val="0"/>
          <w:numId w:val="38"/>
        </w:numPr>
        <w:contextualSpacing/>
        <w:jc w:val="both"/>
      </w:pPr>
      <w:r w:rsidRPr="0099649D">
        <w:t xml:space="preserve">izvajanju sanitarno-higienskih in </w:t>
      </w:r>
      <w:proofErr w:type="spellStart"/>
      <w:r w:rsidRPr="0099649D">
        <w:t>protiepidemijskih</w:t>
      </w:r>
      <w:proofErr w:type="spellEnd"/>
      <w:r w:rsidRPr="0099649D">
        <w:t xml:space="preserve"> ukrepov.  </w:t>
      </w:r>
    </w:p>
    <w:p w:rsidR="0099649D" w:rsidRPr="0099649D" w:rsidRDefault="0099649D" w:rsidP="0099649D">
      <w:pPr>
        <w:jc w:val="both"/>
      </w:pPr>
      <w:r w:rsidRPr="0099649D">
        <w:t xml:space="preserve"> </w:t>
      </w:r>
    </w:p>
    <w:p w:rsidR="0099649D" w:rsidRPr="0099649D" w:rsidRDefault="0099649D" w:rsidP="0099649D">
      <w:pPr>
        <w:jc w:val="both"/>
      </w:pPr>
      <w:r w:rsidRPr="0099649D">
        <w:rPr>
          <w:b/>
        </w:rPr>
        <w:t>Poročila o izvajanj</w:t>
      </w:r>
      <w:r w:rsidR="0088632F">
        <w:rPr>
          <w:b/>
        </w:rPr>
        <w:t>u nalog občina Bistrica ob Sotli</w:t>
      </w:r>
      <w:r w:rsidRPr="0099649D">
        <w:rPr>
          <w:b/>
        </w:rPr>
        <w:t xml:space="preserve"> posreduje štabu CZ ZŠ.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Služba NMP Šmarje pri Jelšah se bo ob pojavu nalezljivih bolezni pri ljudeh izvajala na primarni, sekundarni in terciarni ravni zdravstvene dejavnosti. Naloge vseh ekip za izvajanje NMP so: </w:t>
      </w:r>
    </w:p>
    <w:p w:rsidR="0099649D" w:rsidRPr="0099649D" w:rsidRDefault="0099649D" w:rsidP="00CD0856">
      <w:pPr>
        <w:numPr>
          <w:ilvl w:val="0"/>
          <w:numId w:val="39"/>
        </w:numPr>
        <w:contextualSpacing/>
        <w:jc w:val="both"/>
      </w:pPr>
      <w:r w:rsidRPr="0099649D">
        <w:t xml:space="preserve">v najkrajšem mogočem času nudenje pacientu NMP,  </w:t>
      </w:r>
    </w:p>
    <w:p w:rsidR="0099649D" w:rsidRPr="0099649D" w:rsidRDefault="0099649D" w:rsidP="00CD0856">
      <w:pPr>
        <w:numPr>
          <w:ilvl w:val="0"/>
          <w:numId w:val="39"/>
        </w:numPr>
        <w:contextualSpacing/>
        <w:jc w:val="both"/>
      </w:pPr>
      <w:r w:rsidRPr="0099649D">
        <w:t xml:space="preserve">zagotavljati neprekinjeno NMP, </w:t>
      </w:r>
    </w:p>
    <w:p w:rsidR="0099649D" w:rsidRPr="0099649D" w:rsidRDefault="0099649D" w:rsidP="00CD0856">
      <w:pPr>
        <w:numPr>
          <w:ilvl w:val="0"/>
          <w:numId w:val="39"/>
        </w:numPr>
        <w:contextualSpacing/>
        <w:jc w:val="both"/>
      </w:pPr>
      <w:r w:rsidRPr="0099649D">
        <w:t xml:space="preserve">zagotavljati nujne prevoze obolelih oseb, </w:t>
      </w:r>
    </w:p>
    <w:p w:rsidR="0099649D" w:rsidRPr="0099649D" w:rsidRDefault="0099649D" w:rsidP="00CD0856">
      <w:pPr>
        <w:numPr>
          <w:ilvl w:val="0"/>
          <w:numId w:val="39"/>
        </w:numPr>
        <w:contextualSpacing/>
        <w:jc w:val="both"/>
      </w:pPr>
      <w:r w:rsidRPr="0099649D">
        <w:t xml:space="preserve">v najkrajšem mogočem času prepeljati pacienta v javni zdravstveni zavod, </w:t>
      </w:r>
    </w:p>
    <w:p w:rsidR="0099649D" w:rsidRPr="0099649D" w:rsidRDefault="0099649D" w:rsidP="00CD0856">
      <w:pPr>
        <w:numPr>
          <w:ilvl w:val="0"/>
          <w:numId w:val="39"/>
        </w:numPr>
        <w:contextualSpacing/>
        <w:jc w:val="both"/>
      </w:pPr>
      <w:r w:rsidRPr="0099649D">
        <w:t xml:space="preserve">upoštevati predpisane ukrepe za preprečevanje širjenja nalezljive bolezni, </w:t>
      </w:r>
    </w:p>
    <w:p w:rsidR="0099649D" w:rsidRPr="0099649D" w:rsidRDefault="0099649D" w:rsidP="0099649D">
      <w:pPr>
        <w:numPr>
          <w:ilvl w:val="0"/>
          <w:numId w:val="39"/>
        </w:numPr>
        <w:contextualSpacing/>
        <w:jc w:val="both"/>
      </w:pPr>
      <w:r w:rsidRPr="0099649D">
        <w:t xml:space="preserve">prijaviti nalezljivo bolezen, skladno z Zakonom o nalezljivih boleznih. </w:t>
      </w:r>
    </w:p>
    <w:p w:rsidR="0088632F" w:rsidRPr="0088632F" w:rsidRDefault="0088632F" w:rsidP="00975B31">
      <w:pPr>
        <w:jc w:val="both"/>
      </w:pPr>
      <w:r w:rsidRPr="0088632F">
        <w:lastRenderedPageBreak/>
        <w:t>Ob pojavu epidemije oziroma pandemije nalezljive b</w:t>
      </w:r>
      <w:r w:rsidR="00CC1DDE">
        <w:t>olezni pri ljudeh v občini Bistrica ob Sotli</w:t>
      </w:r>
      <w:r w:rsidRPr="0088632F">
        <w:t xml:space="preserve"> </w:t>
      </w:r>
      <w:r w:rsidRPr="0088632F">
        <w:rPr>
          <w:b/>
        </w:rPr>
        <w:t>nujno medicinsko pomoč</w:t>
      </w:r>
      <w:r w:rsidRPr="0088632F">
        <w:t xml:space="preserve"> zagotavlja Zdravstvena </w:t>
      </w:r>
      <w:r w:rsidR="00CC1DDE">
        <w:t>postaja Bistrica ob Sotli</w:t>
      </w:r>
      <w:r w:rsidRPr="0088632F">
        <w:t xml:space="preserve"> v sodelovanju z Zdravstvenim domom Šmarje pri Jelšah, ki s svojo reševalno službo oskrbi bolnike ter jih po potrebi odvozi v splošne in specialistične bolnišnice.  </w:t>
      </w:r>
    </w:p>
    <w:p w:rsidR="0099649D" w:rsidRPr="0099649D" w:rsidRDefault="0099649D" w:rsidP="0099649D"/>
    <w:tbl>
      <w:tblPr>
        <w:tblStyle w:val="Tabelamrea12"/>
        <w:tblW w:w="8019" w:type="dxa"/>
        <w:tblLook w:val="04A0" w:firstRow="1" w:lastRow="0" w:firstColumn="1" w:lastColumn="0" w:noHBand="0" w:noVBand="1"/>
      </w:tblPr>
      <w:tblGrid>
        <w:gridCol w:w="1129"/>
        <w:gridCol w:w="6890"/>
      </w:tblGrid>
      <w:tr w:rsidR="0099649D" w:rsidRPr="0099649D" w:rsidTr="001A1ACA">
        <w:tc>
          <w:tcPr>
            <w:tcW w:w="1129" w:type="dxa"/>
          </w:tcPr>
          <w:p w:rsidR="0099649D" w:rsidRPr="0099649D" w:rsidRDefault="0099649D" w:rsidP="0099649D">
            <w:pPr>
              <w:jc w:val="center"/>
              <w:rPr>
                <w:b/>
                <w:color w:val="FF0000"/>
              </w:rPr>
            </w:pPr>
            <w:r w:rsidRPr="0099649D">
              <w:rPr>
                <w:b/>
                <w:color w:val="FF0000"/>
              </w:rPr>
              <w:t>P - 27</w:t>
            </w:r>
          </w:p>
        </w:tc>
        <w:tc>
          <w:tcPr>
            <w:tcW w:w="6890" w:type="dxa"/>
          </w:tcPr>
          <w:p w:rsidR="0099649D" w:rsidRPr="0099649D" w:rsidRDefault="0099649D" w:rsidP="0099649D">
            <w:r w:rsidRPr="0099649D">
              <w:t>Pregled zdravstvenih domov, zdravstvenih postaj in reševalnih postaj</w:t>
            </w:r>
          </w:p>
        </w:tc>
      </w:tr>
    </w:tbl>
    <w:p w:rsidR="0099649D" w:rsidRPr="0099649D" w:rsidRDefault="0099649D" w:rsidP="0099649D"/>
    <w:p w:rsidR="0099649D" w:rsidRPr="0099649D" w:rsidRDefault="0099649D" w:rsidP="0099649D"/>
    <w:p w:rsidR="0099649D" w:rsidRPr="0099649D" w:rsidRDefault="0099649D" w:rsidP="00975B31">
      <w:pPr>
        <w:pStyle w:val="Naslov3"/>
      </w:pPr>
      <w:bookmarkStart w:id="105" w:name="_Toc479069512"/>
      <w:bookmarkStart w:id="106" w:name="_Toc493146026"/>
      <w:r w:rsidRPr="0099649D">
        <w:t>Pomoč ogroženim in prizadetim občanom</w:t>
      </w:r>
      <w:bookmarkEnd w:id="105"/>
      <w:bookmarkEnd w:id="106"/>
    </w:p>
    <w:p w:rsidR="0099649D" w:rsidRPr="0099649D" w:rsidRDefault="0099649D" w:rsidP="0099649D"/>
    <w:p w:rsidR="0099649D" w:rsidRPr="0099649D" w:rsidRDefault="0099649D" w:rsidP="0099649D">
      <w:pPr>
        <w:spacing w:after="200"/>
        <w:rPr>
          <w:i/>
          <w:iCs/>
          <w:color w:val="44546A" w:themeColor="text2"/>
          <w:szCs w:val="24"/>
        </w:rPr>
      </w:pPr>
      <w:bookmarkStart w:id="107" w:name="_Toc476654376"/>
      <w:r w:rsidRPr="0099649D">
        <w:rPr>
          <w:i/>
          <w:iCs/>
          <w:color w:val="44546A" w:themeColor="text2"/>
          <w:szCs w:val="24"/>
        </w:rPr>
        <w:t xml:space="preserve">Slika </w:t>
      </w:r>
      <w:r w:rsidRPr="0099649D">
        <w:rPr>
          <w:i/>
          <w:iCs/>
          <w:color w:val="44546A" w:themeColor="text2"/>
          <w:szCs w:val="24"/>
        </w:rPr>
        <w:fldChar w:fldCharType="begin"/>
      </w:r>
      <w:r w:rsidRPr="0099649D">
        <w:rPr>
          <w:i/>
          <w:iCs/>
          <w:color w:val="44546A" w:themeColor="text2"/>
          <w:szCs w:val="24"/>
        </w:rPr>
        <w:instrText xml:space="preserve"> SEQ Slika \* ARABIC </w:instrText>
      </w:r>
      <w:r w:rsidRPr="0099649D">
        <w:rPr>
          <w:i/>
          <w:iCs/>
          <w:color w:val="44546A" w:themeColor="text2"/>
          <w:szCs w:val="24"/>
        </w:rPr>
        <w:fldChar w:fldCharType="separate"/>
      </w:r>
      <w:r w:rsidR="004A0985">
        <w:rPr>
          <w:i/>
          <w:iCs/>
          <w:noProof/>
          <w:color w:val="44546A" w:themeColor="text2"/>
          <w:szCs w:val="24"/>
        </w:rPr>
        <w:t>7</w:t>
      </w:r>
      <w:r w:rsidRPr="0099649D">
        <w:rPr>
          <w:i/>
          <w:iCs/>
          <w:color w:val="44546A" w:themeColor="text2"/>
          <w:szCs w:val="24"/>
        </w:rPr>
        <w:fldChar w:fldCharType="end"/>
      </w:r>
      <w:r w:rsidRPr="0099649D">
        <w:rPr>
          <w:i/>
          <w:iCs/>
          <w:color w:val="44546A" w:themeColor="text2"/>
          <w:szCs w:val="24"/>
        </w:rPr>
        <w:t>: Diagram poteka aktivnosti pomoči ogroženim in prizadetim občanom</w:t>
      </w:r>
      <w:bookmarkEnd w:id="107"/>
    </w:p>
    <w:p w:rsidR="0099649D" w:rsidRPr="0099649D" w:rsidRDefault="0099649D" w:rsidP="0099649D">
      <w:r w:rsidRPr="0099649D">
        <w:rPr>
          <w:noProof/>
        </w:rPr>
        <w:drawing>
          <wp:inline distT="0" distB="0" distL="0" distR="0" wp14:anchorId="586DCBD3" wp14:editId="073154B8">
            <wp:extent cx="5760720" cy="5365134"/>
            <wp:effectExtent l="0" t="0" r="0" b="698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5365134"/>
                    </a:xfrm>
                    <a:prstGeom prst="rect">
                      <a:avLst/>
                    </a:prstGeom>
                    <a:noFill/>
                    <a:ln>
                      <a:noFill/>
                    </a:ln>
                  </pic:spPr>
                </pic:pic>
              </a:graphicData>
            </a:graphic>
          </wp:inline>
        </w:drawing>
      </w:r>
    </w:p>
    <w:p w:rsidR="0099649D" w:rsidRPr="0099649D" w:rsidRDefault="0099649D" w:rsidP="0099649D"/>
    <w:p w:rsidR="0099649D" w:rsidRPr="0099649D" w:rsidRDefault="0099649D" w:rsidP="0099649D"/>
    <w:p w:rsidR="0099649D" w:rsidRPr="0099649D" w:rsidRDefault="0099649D" w:rsidP="0099649D">
      <w:pPr>
        <w:jc w:val="both"/>
      </w:pPr>
      <w:r w:rsidRPr="0099649D">
        <w:t xml:space="preserve">Osamitev (izolacija) je ukrep, ki ga določi </w:t>
      </w:r>
      <w:proofErr w:type="spellStart"/>
      <w:r w:rsidRPr="0099649D">
        <w:t>lečeči</w:t>
      </w:r>
      <w:proofErr w:type="spellEnd"/>
      <w:r w:rsidRPr="0099649D">
        <w:t xml:space="preserve"> zdravnik, NIJZ OE Celje zbolelemu za nalezljivo boleznijo, da se omeji svobodno gibanje, kadar to lahko povzroči neposreden ali posreden prenos bolezni na druge osebe. Glede na način prenosa nalezljive bolezni in stanje kužnosti bolnika se določi vrsta osamitve, ki lahko poteka na bolnikovem domu, v zdravstvenem zavodu (hospitalizacija) ali pa za ta namen posebej določenem prostoru. </w:t>
      </w:r>
    </w:p>
    <w:p w:rsidR="0099649D" w:rsidRPr="0099649D" w:rsidRDefault="0099649D" w:rsidP="0099649D">
      <w:pPr>
        <w:jc w:val="both"/>
      </w:pPr>
      <w:r w:rsidRPr="0099649D">
        <w:lastRenderedPageBreak/>
        <w:t xml:space="preserve"> </w:t>
      </w:r>
    </w:p>
    <w:p w:rsidR="0099649D" w:rsidRPr="0099649D" w:rsidRDefault="0099649D" w:rsidP="0099649D">
      <w:pPr>
        <w:jc w:val="both"/>
      </w:pPr>
      <w:r w:rsidRPr="0099649D">
        <w:t xml:space="preserve">Karantena je ukrep, s katerim se omeji svobodno gibanje in določi obvezne zdravstvene preglede zdravim osebam, ki so bile ali za katere se sumi, da so bile v stiku z nekom, ki je zbolel za kugo ali virusno hemoragično mrzlico (Ebola, </w:t>
      </w:r>
      <w:proofErr w:type="spellStart"/>
      <w:r w:rsidRPr="0099649D">
        <w:t>Lassa</w:t>
      </w:r>
      <w:proofErr w:type="spellEnd"/>
      <w:r w:rsidRPr="0099649D">
        <w:t xml:space="preserve">, </w:t>
      </w:r>
      <w:proofErr w:type="spellStart"/>
      <w:r w:rsidRPr="0099649D">
        <w:t>Marburg</w:t>
      </w:r>
      <w:proofErr w:type="spellEnd"/>
      <w:r w:rsidRPr="0099649D">
        <w:t xml:space="preserve">) v času njegove kužnosti. Karanteno odredi minister, pristojen za zdravje, na predlog NIJZ. Zoper odločbo o odreditvi karantene ni pritožbe. Osebe, za katere je odrejena osamitev ali karantena, se smejo prevažati samo na način in pod pogoji, ki onemogočajo širjenje okužbe. Način in pogoje prevoza določi minister, pristojen za zdravje. </w:t>
      </w:r>
    </w:p>
    <w:p w:rsidR="0099649D" w:rsidRPr="0099649D" w:rsidRDefault="0099649D" w:rsidP="0099649D">
      <w:pPr>
        <w:jc w:val="both"/>
      </w:pPr>
      <w:r w:rsidRPr="0099649D">
        <w:t xml:space="preserve">Minister, pristojen za zdravje, lahko zaradi preprečevanja širjenja epidemije oziroma pandemije nalezljive bolezni odredi še </w:t>
      </w:r>
      <w:r w:rsidRPr="0099649D">
        <w:rPr>
          <w:b/>
        </w:rPr>
        <w:t>druge posebne ukrepe</w:t>
      </w:r>
      <w:r w:rsidRPr="0099649D">
        <w:t xml:space="preserve"> (določi pogoje za potovanje v državo, prepove oziroma omeji gibanje prebivalstva na okuženih in ogroženih območjih, prepove zbiranje ljudi ter omeji promet posameznih vrst blaga in izdelkov).  </w:t>
      </w:r>
    </w:p>
    <w:p w:rsidR="0099649D" w:rsidRPr="0099649D" w:rsidRDefault="0099649D" w:rsidP="0099649D">
      <w:pPr>
        <w:jc w:val="both"/>
      </w:pPr>
      <w:r w:rsidRPr="0099649D">
        <w:t xml:space="preserve"> </w:t>
      </w:r>
    </w:p>
    <w:p w:rsidR="0099649D" w:rsidRPr="0099649D" w:rsidRDefault="00CC1DDE" w:rsidP="0099649D">
      <w:pPr>
        <w:jc w:val="both"/>
      </w:pPr>
      <w:r>
        <w:t xml:space="preserve"> V občini Bistrica ob Sotli</w:t>
      </w:r>
      <w:r w:rsidR="0099649D" w:rsidRPr="0099649D">
        <w:t xml:space="preserve"> bi pristojnim institucijam pri izvajanju ukrepa osamitve (izolacija) , karantene in pri pos</w:t>
      </w:r>
      <w:r>
        <w:t>ebnem prevozu bolnikov, pomagalo prostovoljno gasilsko društvo občine Bistrica ob Sotli</w:t>
      </w:r>
      <w:r w:rsidR="0099649D" w:rsidRPr="0099649D">
        <w:t>, OZRK Šmarje pri Jelšah</w:t>
      </w:r>
      <w:r w:rsidR="00975B31">
        <w:t xml:space="preserve"> (krajevna organizacija RK Bistrica ob Sotli)</w:t>
      </w:r>
      <w:r w:rsidR="0099649D" w:rsidRPr="0099649D">
        <w:t>, ter Zdravstveni dom Šmarje pri Jelšah</w:t>
      </w:r>
      <w:r w:rsidR="00975B31">
        <w:t xml:space="preserve"> (ZP Bistrica ob Sotli)</w:t>
      </w:r>
      <w:r w:rsidR="0099649D" w:rsidRPr="0099649D">
        <w:t>.</w:t>
      </w:r>
    </w:p>
    <w:p w:rsidR="0099649D" w:rsidRPr="0099649D" w:rsidRDefault="0099649D" w:rsidP="0099649D">
      <w:pPr>
        <w:jc w:val="both"/>
      </w:pPr>
    </w:p>
    <w:p w:rsidR="0099649D" w:rsidRPr="0099649D" w:rsidRDefault="0099649D" w:rsidP="0099649D">
      <w:pPr>
        <w:jc w:val="both"/>
      </w:pPr>
      <w:r w:rsidRPr="0099649D">
        <w:t>Pri pomoči in razdeljevanju človekoljubne in druge pomoči bi sodelovala OZRK Šmarje pri Jelšah</w:t>
      </w:r>
      <w:r w:rsidR="00975B31">
        <w:t xml:space="preserve"> (krajevna organizacija RK Bistrica ob </w:t>
      </w:r>
      <w:proofErr w:type="spellStart"/>
      <w:r w:rsidR="00975B31">
        <w:t>Solti</w:t>
      </w:r>
      <w:proofErr w:type="spellEnd"/>
      <w:r w:rsidR="00975B31">
        <w:t>)</w:t>
      </w:r>
      <w:r w:rsidRPr="0099649D">
        <w:t>, Žup</w:t>
      </w:r>
      <w:r w:rsidR="00CC1DDE">
        <w:t>nijska Karitas Bistrica ob Sotli</w:t>
      </w:r>
      <w:r w:rsidRPr="0099649D">
        <w:t>,</w:t>
      </w:r>
      <w:r w:rsidR="00CC1DDE">
        <w:t xml:space="preserve"> po potrebi pa tudi Prostovoljno gasilsko društvo</w:t>
      </w:r>
      <w:r w:rsidRPr="0099649D">
        <w:t>. Odločitev o sodelovanju sprejme povel</w:t>
      </w:r>
      <w:r w:rsidR="00CC1DDE">
        <w:t xml:space="preserve">jnik CZ občine Bistrica ob </w:t>
      </w:r>
      <w:proofErr w:type="spellStart"/>
      <w:r w:rsidR="00CC1DDE">
        <w:t>Solti</w:t>
      </w:r>
      <w:proofErr w:type="spellEnd"/>
      <w:r w:rsidRPr="0099649D">
        <w:t>.</w:t>
      </w:r>
    </w:p>
    <w:p w:rsidR="0099649D" w:rsidRPr="0099649D" w:rsidRDefault="0099649D" w:rsidP="0099649D">
      <w:pPr>
        <w:jc w:val="both"/>
      </w:pPr>
    </w:p>
    <w:p w:rsidR="0099649D" w:rsidRDefault="0099649D" w:rsidP="0099649D">
      <w:pPr>
        <w:jc w:val="both"/>
      </w:pPr>
      <w:r w:rsidRPr="0099649D">
        <w:t>Sprejem, nastanitev in oskrba ogroženih prebivalcev je v pristojnosti povelj</w:t>
      </w:r>
      <w:r w:rsidR="00CC1DDE">
        <w:t xml:space="preserve">nika CZ občine Bistrica ob </w:t>
      </w:r>
      <w:proofErr w:type="spellStart"/>
      <w:r w:rsidR="00CC1DDE">
        <w:t>Solti</w:t>
      </w:r>
      <w:proofErr w:type="spellEnd"/>
      <w:r w:rsidRPr="0099649D">
        <w:t>, članov š</w:t>
      </w:r>
      <w:r w:rsidR="00CC1DDE">
        <w:t>taba CZ občine Bistrica ob Sotli</w:t>
      </w:r>
      <w:r w:rsidRPr="0099649D">
        <w:t xml:space="preserve"> in drugih delavcev občine. Ti lahko po svoji presoji zahtevajo pomoč od O</w:t>
      </w:r>
      <w:r w:rsidR="00CC1DDE">
        <w:t>ZRK Šmarje pri Jelšah</w:t>
      </w:r>
      <w:r w:rsidR="00975B31">
        <w:t xml:space="preserve"> (krajevne organizacije RK Bistrica ob Sotli)</w:t>
      </w:r>
      <w:r w:rsidR="00CC1DDE">
        <w:t>, Župnijske</w:t>
      </w:r>
      <w:r w:rsidRPr="0099649D">
        <w:t xml:space="preserve"> Karitas</w:t>
      </w:r>
      <w:r w:rsidR="00CC1DDE">
        <w:t xml:space="preserve"> Bistrica ob Sotli</w:t>
      </w:r>
      <w:r w:rsidRPr="0099649D">
        <w:t>, Centra za socialno delo Šmarje pri Jelšah itd. V ta namen so že določene lokacije in objekti za začasno nastanitev.</w:t>
      </w:r>
    </w:p>
    <w:p w:rsidR="00975B31" w:rsidRDefault="00975B31" w:rsidP="0099649D">
      <w:pPr>
        <w:jc w:val="both"/>
      </w:pPr>
    </w:p>
    <w:tbl>
      <w:tblPr>
        <w:tblStyle w:val="Tabelamrea"/>
        <w:tblW w:w="0" w:type="auto"/>
        <w:tblLook w:val="04A0" w:firstRow="1" w:lastRow="0" w:firstColumn="1" w:lastColumn="0" w:noHBand="0" w:noVBand="1"/>
      </w:tblPr>
      <w:tblGrid>
        <w:gridCol w:w="1129"/>
        <w:gridCol w:w="7513"/>
      </w:tblGrid>
      <w:tr w:rsidR="00975B31" w:rsidRPr="00975B31" w:rsidTr="00975B31">
        <w:tc>
          <w:tcPr>
            <w:tcW w:w="1129" w:type="dxa"/>
          </w:tcPr>
          <w:p w:rsidR="00975B31" w:rsidRPr="00975B31" w:rsidRDefault="00975B31" w:rsidP="00975B31">
            <w:pPr>
              <w:jc w:val="both"/>
              <w:rPr>
                <w:b/>
                <w:color w:val="FF0000"/>
              </w:rPr>
            </w:pPr>
            <w:r w:rsidRPr="00975B31">
              <w:rPr>
                <w:b/>
                <w:color w:val="FF0000"/>
              </w:rPr>
              <w:t>P - 20</w:t>
            </w:r>
          </w:p>
        </w:tc>
        <w:tc>
          <w:tcPr>
            <w:tcW w:w="7513" w:type="dxa"/>
          </w:tcPr>
          <w:p w:rsidR="00975B31" w:rsidRPr="00975B31" w:rsidRDefault="00975B31" w:rsidP="00975B31">
            <w:pPr>
              <w:jc w:val="both"/>
            </w:pPr>
            <w:r w:rsidRPr="00975B31">
              <w:t>Pregled sprejemališč za evakuirane prebivalce</w:t>
            </w:r>
          </w:p>
        </w:tc>
      </w:tr>
      <w:tr w:rsidR="00975B31" w:rsidRPr="00975B31" w:rsidTr="00975B31">
        <w:tc>
          <w:tcPr>
            <w:tcW w:w="1129" w:type="dxa"/>
          </w:tcPr>
          <w:p w:rsidR="00975B31" w:rsidRPr="00975B31" w:rsidRDefault="00975B31" w:rsidP="00975B31">
            <w:pPr>
              <w:jc w:val="both"/>
              <w:rPr>
                <w:b/>
                <w:color w:val="FF0000"/>
              </w:rPr>
            </w:pPr>
            <w:r w:rsidRPr="00975B31">
              <w:rPr>
                <w:b/>
                <w:color w:val="FF0000"/>
              </w:rPr>
              <w:t>P - 21</w:t>
            </w:r>
          </w:p>
        </w:tc>
        <w:tc>
          <w:tcPr>
            <w:tcW w:w="7513" w:type="dxa"/>
          </w:tcPr>
          <w:p w:rsidR="00975B31" w:rsidRPr="00975B31" w:rsidRDefault="00975B31" w:rsidP="00975B31">
            <w:pPr>
              <w:jc w:val="both"/>
            </w:pPr>
            <w:r w:rsidRPr="00975B31">
              <w:t>Pregled objektov, kjer je možna začasna nastanitev ogroženih prebivalcev in njihove zmogljivosti, ter lokacije primerne za postavitev zasilnih prebivališč</w:t>
            </w:r>
          </w:p>
        </w:tc>
      </w:tr>
    </w:tbl>
    <w:p w:rsidR="0099649D" w:rsidRPr="0099649D" w:rsidRDefault="0099649D" w:rsidP="0099649D">
      <w:pPr>
        <w:jc w:val="both"/>
      </w:pPr>
    </w:p>
    <w:p w:rsidR="0099649D" w:rsidRPr="0099649D" w:rsidRDefault="0099649D" w:rsidP="0099649D">
      <w:pPr>
        <w:jc w:val="both"/>
      </w:pPr>
      <w:r w:rsidRPr="0099649D">
        <w:t xml:space="preserve">V prvi fazi se pri sprejemu in oskrbi ogroženih prebivalcev posebno skrb posveča bolnim ali poškodovanim osebam, materam z dojenčki, nosečim ženskam ter starejšim osebam. </w:t>
      </w:r>
    </w:p>
    <w:p w:rsidR="0099649D" w:rsidRPr="0099649D" w:rsidRDefault="0099649D" w:rsidP="0099649D">
      <w:pPr>
        <w:jc w:val="both"/>
      </w:pPr>
      <w:r w:rsidRPr="0099649D">
        <w:t xml:space="preserve">Nastanitev se zagotavlja le, če morajo biti prebivalci evakuirani več kot šest ur ponoči in v primeru zelo slabega vremena. </w:t>
      </w:r>
    </w:p>
    <w:p w:rsidR="0099649D" w:rsidRPr="0099649D" w:rsidRDefault="0099649D" w:rsidP="0099649D">
      <w:pPr>
        <w:jc w:val="both"/>
      </w:pPr>
      <w:r w:rsidRPr="0099649D">
        <w:t>Oskrba ogroženih prebivalcev zajema sprejem, nastanitev in oskrbo s hrano, pitno vodo, obleko in drugimi življenjskimi potrebščinami. Če se zaradi posledic nalezljivih bolezni pri ljudeh prebivalci dalj časa ne morajo vrniti na svoje domove, se jih premesti v evakuacijske sprejemne centre oziroma poišče možnost za trajno nastanitev.</w:t>
      </w:r>
    </w:p>
    <w:p w:rsidR="0099649D" w:rsidRPr="0099649D" w:rsidRDefault="0099649D" w:rsidP="0099649D">
      <w:pPr>
        <w:jc w:val="both"/>
      </w:pPr>
    </w:p>
    <w:p w:rsidR="0099649D" w:rsidRPr="0099649D" w:rsidRDefault="00CC1DDE" w:rsidP="0099649D">
      <w:pPr>
        <w:jc w:val="both"/>
      </w:pPr>
      <w:r>
        <w:rPr>
          <w:b/>
        </w:rPr>
        <w:t>Občina Bistrica ob Sotli</w:t>
      </w:r>
      <w:r w:rsidR="0099649D" w:rsidRPr="0099649D">
        <w:rPr>
          <w:b/>
        </w:rPr>
        <w:t xml:space="preserve"> zagotavlja pomoč ogroženim in prizadetim prebivalcem glede na potrebe, ter o pomoči poroča poveljniku CZ ZŠ oz. njegovemu namestniku.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Informacijska gradiva o nalezljivih boleznih pri ljudeh pripravi NIJZ, za </w:t>
      </w:r>
      <w:r w:rsidR="00CC1DDE">
        <w:t xml:space="preserve">območje občine Bistrica ob Sotli </w:t>
      </w:r>
      <w:r w:rsidRPr="0099649D">
        <w:t xml:space="preserve">je to NIJZ OE Celje, ter poskrbi za vzpostavitev odprtega telefona za prebivalstvo, ki prebivalcem nudi informacije o preprečevanju širjenja nalezljivih bolezni pri ljudeh.  </w:t>
      </w:r>
    </w:p>
    <w:p w:rsidR="0099649D" w:rsidRPr="0099649D" w:rsidRDefault="0099649D" w:rsidP="0099649D"/>
    <w:tbl>
      <w:tblPr>
        <w:tblStyle w:val="Tabelamrea17"/>
        <w:tblW w:w="9209" w:type="dxa"/>
        <w:tblLook w:val="04A0" w:firstRow="1" w:lastRow="0" w:firstColumn="1" w:lastColumn="0" w:noHBand="0" w:noVBand="1"/>
      </w:tblPr>
      <w:tblGrid>
        <w:gridCol w:w="1129"/>
        <w:gridCol w:w="1190"/>
        <w:gridCol w:w="6890"/>
      </w:tblGrid>
      <w:tr w:rsidR="0099649D" w:rsidRPr="0099649D" w:rsidTr="001A1ACA">
        <w:tc>
          <w:tcPr>
            <w:tcW w:w="1129" w:type="dxa"/>
          </w:tcPr>
          <w:p w:rsidR="0099649D" w:rsidRPr="0099649D" w:rsidRDefault="0099649D" w:rsidP="0099649D">
            <w:pPr>
              <w:jc w:val="center"/>
              <w:rPr>
                <w:b/>
                <w:color w:val="FF0000"/>
              </w:rPr>
            </w:pPr>
            <w:r w:rsidRPr="0099649D">
              <w:rPr>
                <w:b/>
                <w:color w:val="FF0000"/>
              </w:rPr>
              <w:t>P - 24</w:t>
            </w:r>
          </w:p>
        </w:tc>
        <w:tc>
          <w:tcPr>
            <w:tcW w:w="1190" w:type="dxa"/>
          </w:tcPr>
          <w:p w:rsidR="0099649D" w:rsidRPr="0099649D" w:rsidRDefault="0099649D" w:rsidP="0099649D">
            <w:pPr>
              <w:rPr>
                <w:b/>
                <w:color w:val="FF0000"/>
              </w:rPr>
            </w:pPr>
          </w:p>
        </w:tc>
        <w:tc>
          <w:tcPr>
            <w:tcW w:w="6890" w:type="dxa"/>
          </w:tcPr>
          <w:p w:rsidR="0099649D" w:rsidRPr="0099649D" w:rsidRDefault="0099649D" w:rsidP="0099649D">
            <w:r w:rsidRPr="0099649D">
              <w:t>Pregled enot, služb in drugih operativnih sestavov društev nevladnih organizacij, ki sodelujejo pri reševanju</w:t>
            </w:r>
          </w:p>
        </w:tc>
      </w:tr>
      <w:tr w:rsidR="0099649D" w:rsidRPr="0099649D" w:rsidTr="001A1ACA">
        <w:tc>
          <w:tcPr>
            <w:tcW w:w="1129" w:type="dxa"/>
          </w:tcPr>
          <w:p w:rsidR="0099649D" w:rsidRPr="0099649D" w:rsidRDefault="0099649D" w:rsidP="0099649D">
            <w:pPr>
              <w:jc w:val="center"/>
              <w:rPr>
                <w:b/>
                <w:color w:val="FF0000"/>
              </w:rPr>
            </w:pPr>
            <w:r w:rsidRPr="0099649D">
              <w:rPr>
                <w:b/>
                <w:color w:val="FF0000"/>
              </w:rPr>
              <w:t>P - 25</w:t>
            </w:r>
          </w:p>
        </w:tc>
        <w:tc>
          <w:tcPr>
            <w:tcW w:w="1190" w:type="dxa"/>
          </w:tcPr>
          <w:p w:rsidR="0099649D" w:rsidRPr="0099649D" w:rsidRDefault="0099649D" w:rsidP="0099649D">
            <w:pPr>
              <w:rPr>
                <w:b/>
                <w:color w:val="FF0000"/>
              </w:rPr>
            </w:pPr>
          </w:p>
        </w:tc>
        <w:tc>
          <w:tcPr>
            <w:tcW w:w="6890" w:type="dxa"/>
          </w:tcPr>
          <w:p w:rsidR="0099649D" w:rsidRPr="0099649D" w:rsidRDefault="0099649D" w:rsidP="0099649D">
            <w:r w:rsidRPr="0099649D">
              <w:t>Pregled človekoljubnih organizacij</w:t>
            </w:r>
          </w:p>
        </w:tc>
      </w:tr>
      <w:tr w:rsidR="0099649D" w:rsidRPr="0099649D" w:rsidTr="001A1ACA">
        <w:tc>
          <w:tcPr>
            <w:tcW w:w="1129" w:type="dxa"/>
          </w:tcPr>
          <w:p w:rsidR="0099649D" w:rsidRPr="0099649D" w:rsidRDefault="0099649D" w:rsidP="0099649D">
            <w:pPr>
              <w:jc w:val="center"/>
              <w:rPr>
                <w:b/>
                <w:color w:val="FF0000"/>
              </w:rPr>
            </w:pPr>
            <w:r w:rsidRPr="0099649D">
              <w:rPr>
                <w:b/>
                <w:color w:val="FF0000"/>
              </w:rPr>
              <w:lastRenderedPageBreak/>
              <w:t>P - 26</w:t>
            </w:r>
          </w:p>
        </w:tc>
        <w:tc>
          <w:tcPr>
            <w:tcW w:w="1190" w:type="dxa"/>
          </w:tcPr>
          <w:p w:rsidR="0099649D" w:rsidRPr="0099649D" w:rsidRDefault="0099649D" w:rsidP="0099649D">
            <w:pPr>
              <w:rPr>
                <w:b/>
                <w:color w:val="FF0000"/>
              </w:rPr>
            </w:pPr>
          </w:p>
        </w:tc>
        <w:tc>
          <w:tcPr>
            <w:tcW w:w="6890" w:type="dxa"/>
          </w:tcPr>
          <w:p w:rsidR="0099649D" w:rsidRPr="0099649D" w:rsidRDefault="0099649D" w:rsidP="0099649D">
            <w:r w:rsidRPr="0099649D">
              <w:t>Pregled centrov za socialno delo</w:t>
            </w:r>
          </w:p>
        </w:tc>
      </w:tr>
      <w:tr w:rsidR="0099649D" w:rsidRPr="0099649D" w:rsidTr="001A1ACA">
        <w:tc>
          <w:tcPr>
            <w:tcW w:w="1129" w:type="dxa"/>
          </w:tcPr>
          <w:p w:rsidR="0099649D" w:rsidRPr="0099649D" w:rsidRDefault="0099649D" w:rsidP="0099649D">
            <w:pPr>
              <w:jc w:val="center"/>
              <w:rPr>
                <w:b/>
                <w:color w:val="FF0000"/>
              </w:rPr>
            </w:pPr>
            <w:r w:rsidRPr="0099649D">
              <w:rPr>
                <w:b/>
                <w:color w:val="FF0000"/>
              </w:rPr>
              <w:t>P - 27</w:t>
            </w:r>
          </w:p>
        </w:tc>
        <w:tc>
          <w:tcPr>
            <w:tcW w:w="1190" w:type="dxa"/>
          </w:tcPr>
          <w:p w:rsidR="0099649D" w:rsidRPr="0099649D" w:rsidRDefault="0099649D" w:rsidP="0099649D">
            <w:pPr>
              <w:rPr>
                <w:b/>
                <w:color w:val="FF0000"/>
              </w:rPr>
            </w:pPr>
          </w:p>
        </w:tc>
        <w:tc>
          <w:tcPr>
            <w:tcW w:w="6890" w:type="dxa"/>
          </w:tcPr>
          <w:p w:rsidR="0099649D" w:rsidRPr="0099649D" w:rsidRDefault="0099649D" w:rsidP="0099649D">
            <w:r w:rsidRPr="0099649D">
              <w:t>Pregled zdravstvenih domov, zdravstvenih postaj in reševalnih postaj</w:t>
            </w:r>
          </w:p>
        </w:tc>
      </w:tr>
    </w:tbl>
    <w:p w:rsidR="0099649D" w:rsidRPr="0099649D" w:rsidRDefault="0099649D" w:rsidP="0099649D"/>
    <w:p w:rsidR="0099649D" w:rsidRPr="0099649D" w:rsidRDefault="0099649D" w:rsidP="0099649D"/>
    <w:p w:rsidR="0099649D" w:rsidRPr="0099649D" w:rsidRDefault="0099649D" w:rsidP="00975B31">
      <w:pPr>
        <w:pStyle w:val="Naslov3"/>
      </w:pPr>
      <w:bookmarkStart w:id="108" w:name="_Toc479069513"/>
      <w:bookmarkStart w:id="109" w:name="_Toc493146027"/>
      <w:r w:rsidRPr="0099649D">
        <w:t>Zagotavljanje osnovnih pogojev za življenje</w:t>
      </w:r>
      <w:bookmarkEnd w:id="108"/>
      <w:bookmarkEnd w:id="109"/>
    </w:p>
    <w:p w:rsidR="0099649D" w:rsidRPr="0099649D" w:rsidRDefault="0099649D" w:rsidP="0099649D">
      <w:pPr>
        <w:spacing w:after="200"/>
        <w:rPr>
          <w:i/>
          <w:iCs/>
          <w:color w:val="44546A" w:themeColor="text2"/>
          <w:szCs w:val="24"/>
        </w:rPr>
      </w:pPr>
      <w:bookmarkStart w:id="110" w:name="_Toc476654377"/>
      <w:r w:rsidRPr="0099649D">
        <w:rPr>
          <w:i/>
          <w:iCs/>
          <w:color w:val="44546A" w:themeColor="text2"/>
          <w:szCs w:val="24"/>
        </w:rPr>
        <w:t xml:space="preserve">Slika </w:t>
      </w:r>
      <w:r w:rsidRPr="0099649D">
        <w:rPr>
          <w:i/>
          <w:iCs/>
          <w:color w:val="44546A" w:themeColor="text2"/>
          <w:szCs w:val="24"/>
        </w:rPr>
        <w:fldChar w:fldCharType="begin"/>
      </w:r>
      <w:r w:rsidRPr="0099649D">
        <w:rPr>
          <w:i/>
          <w:iCs/>
          <w:color w:val="44546A" w:themeColor="text2"/>
          <w:szCs w:val="24"/>
        </w:rPr>
        <w:instrText xml:space="preserve"> SEQ Slika \* ARABIC </w:instrText>
      </w:r>
      <w:r w:rsidRPr="0099649D">
        <w:rPr>
          <w:i/>
          <w:iCs/>
          <w:color w:val="44546A" w:themeColor="text2"/>
          <w:szCs w:val="24"/>
        </w:rPr>
        <w:fldChar w:fldCharType="separate"/>
      </w:r>
      <w:r w:rsidR="004A0985">
        <w:rPr>
          <w:i/>
          <w:iCs/>
          <w:noProof/>
          <w:color w:val="44546A" w:themeColor="text2"/>
          <w:szCs w:val="24"/>
        </w:rPr>
        <w:t>8</w:t>
      </w:r>
      <w:r w:rsidRPr="0099649D">
        <w:rPr>
          <w:i/>
          <w:iCs/>
          <w:color w:val="44546A" w:themeColor="text2"/>
          <w:szCs w:val="24"/>
        </w:rPr>
        <w:fldChar w:fldCharType="end"/>
      </w:r>
      <w:r w:rsidRPr="0099649D">
        <w:rPr>
          <w:i/>
          <w:iCs/>
          <w:color w:val="44546A" w:themeColor="text2"/>
          <w:szCs w:val="24"/>
        </w:rPr>
        <w:t>: Diagram poteka aktivnosti zagotavljanja osnovnih pogojev za življenje</w:t>
      </w:r>
      <w:bookmarkEnd w:id="110"/>
    </w:p>
    <w:p w:rsidR="0099649D" w:rsidRPr="0099649D" w:rsidRDefault="0099649D" w:rsidP="0099649D">
      <w:r w:rsidRPr="0099649D">
        <w:rPr>
          <w:noProof/>
        </w:rPr>
        <w:drawing>
          <wp:inline distT="0" distB="0" distL="0" distR="0" wp14:anchorId="0A8BBC03" wp14:editId="2DB8762A">
            <wp:extent cx="5276850" cy="3356423"/>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485" cy="3357463"/>
                    </a:xfrm>
                    <a:prstGeom prst="rect">
                      <a:avLst/>
                    </a:prstGeom>
                    <a:noFill/>
                    <a:ln>
                      <a:noFill/>
                    </a:ln>
                  </pic:spPr>
                </pic:pic>
              </a:graphicData>
            </a:graphic>
          </wp:inline>
        </w:drawing>
      </w:r>
    </w:p>
    <w:p w:rsidR="0099649D" w:rsidRPr="0099649D" w:rsidRDefault="0099649D" w:rsidP="0099649D"/>
    <w:p w:rsidR="0099649D" w:rsidRPr="0099649D" w:rsidRDefault="0099649D" w:rsidP="0099649D">
      <w:pPr>
        <w:jc w:val="both"/>
      </w:pPr>
      <w:r w:rsidRPr="0099649D">
        <w:t xml:space="preserve">Zagotavljanje osnovnih pogojev za življenje ob pojavu epidemije oziroma pandemije nalezljive bolezni pri ljudeh obsega: </w:t>
      </w:r>
    </w:p>
    <w:p w:rsidR="0099649D" w:rsidRPr="0099649D" w:rsidRDefault="0099649D" w:rsidP="00CD0856">
      <w:pPr>
        <w:numPr>
          <w:ilvl w:val="0"/>
          <w:numId w:val="40"/>
        </w:numPr>
        <w:contextualSpacing/>
        <w:jc w:val="both"/>
      </w:pPr>
      <w:r w:rsidRPr="0099649D">
        <w:t xml:space="preserve">nujno zdravstveno oskrbo ljudi in živali, </w:t>
      </w:r>
    </w:p>
    <w:p w:rsidR="0099649D" w:rsidRPr="0099649D" w:rsidRDefault="0099649D" w:rsidP="00CD0856">
      <w:pPr>
        <w:numPr>
          <w:ilvl w:val="0"/>
          <w:numId w:val="40"/>
        </w:numPr>
        <w:contextualSpacing/>
        <w:jc w:val="both"/>
      </w:pPr>
      <w:r w:rsidRPr="0099649D">
        <w:t xml:space="preserve">nastanitev in oskrbo zbolelih in ogroženih prebivalcev s pitno vodo, hrano, zdravili in drugimi osnovnimi življenjskimi potrebščinami, </w:t>
      </w:r>
    </w:p>
    <w:p w:rsidR="0099649D" w:rsidRPr="0099649D" w:rsidRDefault="0099649D" w:rsidP="00CD0856">
      <w:pPr>
        <w:numPr>
          <w:ilvl w:val="0"/>
          <w:numId w:val="40"/>
        </w:numPr>
        <w:contextualSpacing/>
        <w:jc w:val="both"/>
      </w:pPr>
      <w:r w:rsidRPr="0099649D">
        <w:t xml:space="preserve">zagotavljanje delovanja nujne komunalne infrastrukture,  </w:t>
      </w:r>
    </w:p>
    <w:p w:rsidR="0099649D" w:rsidRPr="0099649D" w:rsidRDefault="0099649D" w:rsidP="00CD0856">
      <w:pPr>
        <w:numPr>
          <w:ilvl w:val="0"/>
          <w:numId w:val="40"/>
        </w:numPr>
        <w:contextualSpacing/>
        <w:jc w:val="both"/>
      </w:pPr>
      <w:r w:rsidRPr="0099649D">
        <w:t xml:space="preserve">pravilno ravnanje s posmrtnimi ostanki, </w:t>
      </w:r>
    </w:p>
    <w:p w:rsidR="0099649D" w:rsidRPr="0099649D" w:rsidRDefault="0099649D" w:rsidP="00CD0856">
      <w:pPr>
        <w:numPr>
          <w:ilvl w:val="0"/>
          <w:numId w:val="40"/>
        </w:numPr>
        <w:contextualSpacing/>
        <w:jc w:val="both"/>
      </w:pPr>
      <w:r w:rsidRPr="0099649D">
        <w:t xml:space="preserve">pravilno ravnanje z odpadki in odplakami. </w:t>
      </w:r>
    </w:p>
    <w:p w:rsidR="0099649D" w:rsidRPr="0099649D" w:rsidRDefault="0099649D" w:rsidP="0099649D">
      <w:pPr>
        <w:jc w:val="both"/>
      </w:pPr>
      <w:r w:rsidRPr="0099649D">
        <w:t xml:space="preserve"> </w:t>
      </w:r>
    </w:p>
    <w:p w:rsidR="0099649D" w:rsidRPr="0099649D" w:rsidRDefault="0099649D" w:rsidP="0099649D">
      <w:pPr>
        <w:jc w:val="both"/>
      </w:pPr>
      <w:r w:rsidRPr="0099649D">
        <w:t>Osnovni pogoji za življenje bodo vzpostavljeni takrat, ko bodo izpolnjeni pogoji za preklic odrejen</w:t>
      </w:r>
      <w:r w:rsidR="00CC1DDE">
        <w:t xml:space="preserve">ih zaščitnih ukrepov in nalog. </w:t>
      </w:r>
    </w:p>
    <w:p w:rsidR="00CC1DDE" w:rsidRDefault="0099649D" w:rsidP="0099649D">
      <w:pPr>
        <w:jc w:val="both"/>
      </w:pPr>
      <w:r w:rsidRPr="0099649D">
        <w:t xml:space="preserve">Občina ne zagotavlja stalnih nastanitvenih potreb za evakuirane prebivalce, ima pa sklenjeno pogodbo za zagotavljanje </w:t>
      </w:r>
      <w:proofErr w:type="spellStart"/>
      <w:r w:rsidRPr="0099649D">
        <w:t>prehrambenih</w:t>
      </w:r>
      <w:proofErr w:type="spellEnd"/>
      <w:r w:rsidRPr="0099649D">
        <w:t xml:space="preserve"> kapacitet v primeru naravnih ali drugih nesreč z </w:t>
      </w:r>
      <w:r w:rsidR="00CC1DDE">
        <w:t xml:space="preserve">Osnovno šolo Bistrica ob Sotli. </w:t>
      </w:r>
    </w:p>
    <w:p w:rsidR="00931F05" w:rsidRDefault="00931F05" w:rsidP="0099649D">
      <w:pPr>
        <w:jc w:val="both"/>
      </w:pPr>
    </w:p>
    <w:tbl>
      <w:tblPr>
        <w:tblStyle w:val="Tabelamrea19"/>
        <w:tblW w:w="0" w:type="auto"/>
        <w:tblLook w:val="04A0" w:firstRow="1" w:lastRow="0" w:firstColumn="1" w:lastColumn="0" w:noHBand="0" w:noVBand="1"/>
      </w:tblPr>
      <w:tblGrid>
        <w:gridCol w:w="1129"/>
        <w:gridCol w:w="6607"/>
      </w:tblGrid>
      <w:tr w:rsidR="00931F05" w:rsidRPr="00931F05" w:rsidTr="00931F05">
        <w:tc>
          <w:tcPr>
            <w:tcW w:w="1129" w:type="dxa"/>
          </w:tcPr>
          <w:p w:rsidR="00931F05" w:rsidRPr="00931F05" w:rsidRDefault="00931F05" w:rsidP="006D522D">
            <w:pPr>
              <w:jc w:val="center"/>
              <w:rPr>
                <w:b/>
                <w:color w:val="FF0000"/>
              </w:rPr>
            </w:pPr>
            <w:r w:rsidRPr="00931F05">
              <w:rPr>
                <w:b/>
                <w:color w:val="FF0000"/>
              </w:rPr>
              <w:t>P - 22</w:t>
            </w:r>
          </w:p>
        </w:tc>
        <w:tc>
          <w:tcPr>
            <w:tcW w:w="6607" w:type="dxa"/>
          </w:tcPr>
          <w:p w:rsidR="00931F05" w:rsidRPr="00931F05" w:rsidRDefault="00931F05" w:rsidP="006D522D">
            <w:r w:rsidRPr="00931F05">
              <w:t>Pregled organizacij ki zagotavljajo prehrano</w:t>
            </w:r>
          </w:p>
        </w:tc>
      </w:tr>
    </w:tbl>
    <w:p w:rsidR="00931F05" w:rsidRPr="0099649D" w:rsidRDefault="00931F05" w:rsidP="0099649D">
      <w:pPr>
        <w:jc w:val="both"/>
      </w:pPr>
    </w:p>
    <w:p w:rsidR="0099649D" w:rsidRPr="0099649D" w:rsidRDefault="0099649D" w:rsidP="0099649D">
      <w:pPr>
        <w:jc w:val="both"/>
      </w:pPr>
      <w:r w:rsidRPr="0099649D">
        <w:t>Sprejem in oskrbo ogroženih prebivalcev org</w:t>
      </w:r>
      <w:r w:rsidR="00CC1DDE">
        <w:t>anizira občina Bistrica ob Sotli</w:t>
      </w:r>
      <w:r w:rsidRPr="0099649D">
        <w:t>, izvajajo pa jo občinske javne službe in organizacije za socialno skrbstvo, otroško varstvo, šolstvo, varstvo invalidov, zdravstveno varstvo. Pri izvajanju tega ukrepa sodelujejo tudi prostov</w:t>
      </w:r>
      <w:r w:rsidR="00CC1DDE">
        <w:t>oljne humanitarne organizacije.</w:t>
      </w:r>
    </w:p>
    <w:p w:rsidR="0099649D" w:rsidRPr="0099649D" w:rsidRDefault="0099649D" w:rsidP="0099649D">
      <w:pPr>
        <w:jc w:val="both"/>
      </w:pPr>
      <w:r w:rsidRPr="0099649D">
        <w:lastRenderedPageBreak/>
        <w:t>Za izvajanje nalog na področju zagotavljanja osnovnih pogojev za življenje so zadolžene javne službe, gospodarske družbe, zavodi in druge organizacije ter povel</w:t>
      </w:r>
      <w:r w:rsidR="00CC1DDE">
        <w:t>jnik CZ občine Bistrica ob Sotli</w:t>
      </w:r>
      <w:r w:rsidRPr="0099649D">
        <w:t xml:space="preserve"> oz. njegov namestnik. Pri izv</w:t>
      </w:r>
      <w:r w:rsidR="00CC1DDE">
        <w:t>ajanju teh nalog lahko sodeluje tudi PGD Bistrica ob Sotli.</w:t>
      </w:r>
      <w:r w:rsidRPr="0099649D">
        <w:t xml:space="preserve">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Sklep o preklicu izvajanja zaščitnih ukrepov in nalog ZRP sprejme poveljnik CZ občine </w:t>
      </w:r>
      <w:r w:rsidR="00CC1DDE">
        <w:t xml:space="preserve">Bistrica ob Sotli </w:t>
      </w:r>
      <w:r w:rsidRPr="0099649D">
        <w:t xml:space="preserve">oz. njegov namestnik.  </w:t>
      </w:r>
    </w:p>
    <w:p w:rsidR="0099649D" w:rsidRPr="0099649D" w:rsidRDefault="0099649D" w:rsidP="0099649D">
      <w:pPr>
        <w:jc w:val="both"/>
        <w:rPr>
          <w:b/>
        </w:rPr>
      </w:pPr>
      <w:r w:rsidRPr="0099649D">
        <w:rPr>
          <w:b/>
        </w:rPr>
        <w:t xml:space="preserve"> </w:t>
      </w:r>
    </w:p>
    <w:tbl>
      <w:tblPr>
        <w:tblStyle w:val="Tabelamrea14"/>
        <w:tblW w:w="8019" w:type="dxa"/>
        <w:tblLook w:val="04A0" w:firstRow="1" w:lastRow="0" w:firstColumn="1" w:lastColumn="0" w:noHBand="0" w:noVBand="1"/>
      </w:tblPr>
      <w:tblGrid>
        <w:gridCol w:w="1129"/>
        <w:gridCol w:w="6890"/>
      </w:tblGrid>
      <w:tr w:rsidR="0099649D" w:rsidRPr="0099649D" w:rsidTr="001A1ACA">
        <w:tc>
          <w:tcPr>
            <w:tcW w:w="1129" w:type="dxa"/>
          </w:tcPr>
          <w:p w:rsidR="0099649D" w:rsidRPr="0099649D" w:rsidRDefault="0099649D" w:rsidP="0099649D">
            <w:pPr>
              <w:jc w:val="center"/>
              <w:rPr>
                <w:b/>
                <w:color w:val="FF0000"/>
              </w:rPr>
            </w:pPr>
            <w:r w:rsidRPr="0099649D">
              <w:rPr>
                <w:b/>
                <w:color w:val="FF0000"/>
              </w:rPr>
              <w:t>P - 11</w:t>
            </w:r>
          </w:p>
        </w:tc>
        <w:tc>
          <w:tcPr>
            <w:tcW w:w="6890" w:type="dxa"/>
          </w:tcPr>
          <w:p w:rsidR="0099649D" w:rsidRPr="0099649D" w:rsidRDefault="0099649D" w:rsidP="0099649D">
            <w:r w:rsidRPr="0099649D">
              <w:t>Pregled gasilskih enot s podatki o poveljnikih in namestnikih poveljnikov</w:t>
            </w:r>
          </w:p>
        </w:tc>
      </w:tr>
      <w:tr w:rsidR="0099649D" w:rsidRPr="0099649D" w:rsidTr="001A1ACA">
        <w:tc>
          <w:tcPr>
            <w:tcW w:w="1129" w:type="dxa"/>
          </w:tcPr>
          <w:p w:rsidR="0099649D" w:rsidRPr="0099649D" w:rsidRDefault="0099649D" w:rsidP="0099649D">
            <w:pPr>
              <w:jc w:val="center"/>
              <w:rPr>
                <w:b/>
                <w:color w:val="FF0000"/>
              </w:rPr>
            </w:pPr>
            <w:r w:rsidRPr="0099649D">
              <w:rPr>
                <w:b/>
                <w:color w:val="FF0000"/>
              </w:rPr>
              <w:t>P - 24</w:t>
            </w:r>
          </w:p>
        </w:tc>
        <w:tc>
          <w:tcPr>
            <w:tcW w:w="6890" w:type="dxa"/>
          </w:tcPr>
          <w:p w:rsidR="0099649D" w:rsidRPr="0099649D" w:rsidRDefault="0099649D" w:rsidP="0099649D">
            <w:r w:rsidRPr="0099649D">
              <w:t>Pregled enot, služb in drugih operativnih sestavov društev nevladnih organizacij, ki sodelujejo pri reševanju</w:t>
            </w:r>
          </w:p>
        </w:tc>
      </w:tr>
    </w:tbl>
    <w:tbl>
      <w:tblPr>
        <w:tblStyle w:val="Tabelamrea18"/>
        <w:tblW w:w="0" w:type="auto"/>
        <w:tblLook w:val="04A0" w:firstRow="1" w:lastRow="0" w:firstColumn="1" w:lastColumn="0" w:noHBand="0" w:noVBand="1"/>
      </w:tblPr>
      <w:tblGrid>
        <w:gridCol w:w="1194"/>
        <w:gridCol w:w="6739"/>
      </w:tblGrid>
      <w:tr w:rsidR="00931F05" w:rsidTr="00931F05">
        <w:tc>
          <w:tcPr>
            <w:tcW w:w="1194" w:type="dxa"/>
          </w:tcPr>
          <w:p w:rsidR="00931F05" w:rsidRPr="00F76FA6" w:rsidRDefault="00931F05" w:rsidP="006D522D">
            <w:pPr>
              <w:rPr>
                <w:b/>
              </w:rPr>
            </w:pPr>
            <w:bookmarkStart w:id="111" w:name="_Toc479069514"/>
            <w:r>
              <w:rPr>
                <w:b/>
                <w:color w:val="70AD47" w:themeColor="accent6"/>
              </w:rPr>
              <w:t>D - 10</w:t>
            </w:r>
          </w:p>
        </w:tc>
        <w:tc>
          <w:tcPr>
            <w:tcW w:w="6739" w:type="dxa"/>
          </w:tcPr>
          <w:p w:rsidR="00931F05" w:rsidRDefault="00931F05" w:rsidP="006D522D">
            <w:r>
              <w:t>Vzorec sklepa o preklicu izvajanja zaščitnih ukrepov in nalog ZRP</w:t>
            </w:r>
          </w:p>
        </w:tc>
      </w:tr>
    </w:tbl>
    <w:p w:rsidR="00931F05" w:rsidRDefault="00931F05" w:rsidP="00931F05"/>
    <w:p w:rsidR="00931F05" w:rsidRDefault="00931F05" w:rsidP="00931F05"/>
    <w:p w:rsidR="0099649D" w:rsidRPr="0099649D" w:rsidRDefault="0099649D" w:rsidP="00CC1DDE">
      <w:pPr>
        <w:pStyle w:val="Naslov1"/>
      </w:pPr>
      <w:bookmarkStart w:id="112" w:name="_Toc493146028"/>
      <w:r w:rsidRPr="0099649D">
        <w:t>OSEBNA IN VZAJEMNA ZAŠČITA</w:t>
      </w:r>
      <w:bookmarkEnd w:id="111"/>
      <w:bookmarkEnd w:id="112"/>
    </w:p>
    <w:p w:rsidR="0099649D" w:rsidRPr="0099649D" w:rsidRDefault="0099649D" w:rsidP="0099649D">
      <w:pPr>
        <w:jc w:val="both"/>
      </w:pPr>
      <w:r w:rsidRPr="0099649D">
        <w:t xml:space="preserve">Osebna in vzajemna zaščita obsega vse aktivnosti, ki jih prebivalci izvajajo za preprečevanje širjenja epidemije oziroma pandemije nalezljive bolezni pri ljudeh, za njihovo zdravje in življenje.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Poleg delovanja zdravstvene službe lahko tudi prebivalci sami veliko naredijo za preprečevanje širjenja epidemije oziroma pandemije nalezljive bolezni pri ljudeh, na primer: </w:t>
      </w:r>
    </w:p>
    <w:p w:rsidR="0099649D" w:rsidRPr="0099649D" w:rsidRDefault="0099649D" w:rsidP="00CD0856">
      <w:pPr>
        <w:numPr>
          <w:ilvl w:val="0"/>
          <w:numId w:val="41"/>
        </w:numPr>
        <w:contextualSpacing/>
        <w:jc w:val="both"/>
      </w:pPr>
      <w:r w:rsidRPr="0099649D">
        <w:t xml:space="preserve">z doslednim umivanjem rok in higienskim ravnanjem ob kašljanju in kihanju,  </w:t>
      </w:r>
    </w:p>
    <w:p w:rsidR="0099649D" w:rsidRPr="0099649D" w:rsidRDefault="0099649D" w:rsidP="00CD0856">
      <w:pPr>
        <w:numPr>
          <w:ilvl w:val="0"/>
          <w:numId w:val="41"/>
        </w:numPr>
        <w:contextualSpacing/>
        <w:jc w:val="both"/>
      </w:pPr>
      <w:r w:rsidRPr="0099649D">
        <w:t xml:space="preserve">s </w:t>
      </w:r>
      <w:proofErr w:type="spellStart"/>
      <w:r w:rsidRPr="0099649D">
        <w:t>samoizolacijo</w:t>
      </w:r>
      <w:proofErr w:type="spellEnd"/>
      <w:r w:rsidRPr="0099649D">
        <w:t xml:space="preserve"> v primeru nalezljivih bolezni, </w:t>
      </w:r>
    </w:p>
    <w:p w:rsidR="0099649D" w:rsidRPr="0099649D" w:rsidRDefault="0099649D" w:rsidP="00CD0856">
      <w:pPr>
        <w:numPr>
          <w:ilvl w:val="0"/>
          <w:numId w:val="41"/>
        </w:numPr>
        <w:contextualSpacing/>
        <w:jc w:val="both"/>
      </w:pPr>
      <w:r w:rsidRPr="0099649D">
        <w:t xml:space="preserve">s pravilnim ravnanjem z živili in pravilno pripravo hrane, </w:t>
      </w:r>
    </w:p>
    <w:p w:rsidR="0099649D" w:rsidRPr="0099649D" w:rsidRDefault="0099649D" w:rsidP="00CD0856">
      <w:pPr>
        <w:numPr>
          <w:ilvl w:val="0"/>
          <w:numId w:val="41"/>
        </w:numPr>
        <w:contextualSpacing/>
        <w:jc w:val="both"/>
      </w:pPr>
      <w:r w:rsidRPr="0099649D">
        <w:t xml:space="preserve">z izogibanjem stika z bolnimi živalmi, </w:t>
      </w:r>
    </w:p>
    <w:p w:rsidR="0099649D" w:rsidRPr="0099649D" w:rsidRDefault="0099649D" w:rsidP="00CD0856">
      <w:pPr>
        <w:numPr>
          <w:ilvl w:val="0"/>
          <w:numId w:val="41"/>
        </w:numPr>
        <w:contextualSpacing/>
        <w:jc w:val="both"/>
      </w:pPr>
      <w:r w:rsidRPr="0099649D">
        <w:t xml:space="preserve">s primerno obleko, obutvijo in uporabo ustrezne varovalne opreme in posebnih zaščitnih sredstev, </w:t>
      </w:r>
    </w:p>
    <w:p w:rsidR="0099649D" w:rsidRPr="0099649D" w:rsidRDefault="0099649D" w:rsidP="00CD0856">
      <w:pPr>
        <w:numPr>
          <w:ilvl w:val="0"/>
          <w:numId w:val="41"/>
        </w:numPr>
        <w:contextualSpacing/>
        <w:jc w:val="both"/>
      </w:pPr>
      <w:r w:rsidRPr="0099649D">
        <w:t xml:space="preserve">s pravočasnim cepljenjem z upoštevanjem varne spolnosti.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S cepljenjem in uporabo sredstev za osebno zaščito ter z doslednim upoštevanjem navodil, ki jih po sredstvih javnega obveščanja sporočajo strokovne službe, lahko prebivalci učinkovito zmanjšajo pojav bolezni pri ljudeh. Da bi lahko prebivalci učinkovito izvajali ukrepe in naloge za zaščito svojega zdravja in življenja, morajo biti temeljito seznanjeni z boleznijo, njeno nevarnostjo ter vsemi možnimi in potrebnimi zaščitnimi ukrepi.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Kadar je zaradi pojava nalezljive bolezni pri ljudeh ogroženo življenje ljudi, skrbi za organiziranje, razvijanje in usmerjanje osebne in vzajemne zaščite MZ ob strokovni podpori NIJZ. </w:t>
      </w:r>
    </w:p>
    <w:p w:rsidR="0099649D" w:rsidRPr="0099649D" w:rsidRDefault="0099649D" w:rsidP="0099649D">
      <w:pPr>
        <w:jc w:val="both"/>
      </w:pPr>
      <w:r w:rsidRPr="0099649D">
        <w:t xml:space="preserve">NIJZ pripravi informacijska gradiva (navodila in priporočila) o nalezljivih boleznih pri ljudeh za splošno javnost in za posebno ranljive populacije, poskrbi za distribucijo navodil in priporočil, spremlja njihovo upoštevanje ter prilagaja navodila in distribucijo za njihovo največjo učinkovitost. </w:t>
      </w:r>
    </w:p>
    <w:p w:rsidR="0099649D" w:rsidRPr="0099649D" w:rsidRDefault="0099649D" w:rsidP="0099649D">
      <w:pPr>
        <w:jc w:val="both"/>
      </w:pPr>
      <w:r w:rsidRPr="0099649D">
        <w:t xml:space="preserve">NIJZ poskrbi tudi za vzpostavitev odprtega telefona za prebivalstvo, ki prebivalcem nudi informacije o preprečevanju širjenja nalezljivih bolezni pri ljudeh. NIJZ vsa navodila in priporočila o nalezljivih boleznih pri ljudeh objavlja tudi na svoji spletni strani (www.nijz.si) . </w:t>
      </w:r>
    </w:p>
    <w:p w:rsidR="0099649D" w:rsidRPr="0099649D" w:rsidRDefault="0099649D" w:rsidP="0099649D">
      <w:pPr>
        <w:jc w:val="both"/>
      </w:pPr>
      <w:r w:rsidRPr="0099649D">
        <w:t xml:space="preserve"> </w:t>
      </w:r>
    </w:p>
    <w:p w:rsidR="0099649D" w:rsidRPr="0099649D" w:rsidRDefault="0099649D" w:rsidP="0099649D">
      <w:pPr>
        <w:jc w:val="both"/>
      </w:pPr>
      <w:r w:rsidRPr="0099649D">
        <w:t xml:space="preserve">Navodila in napotki za izvajanje osebne in vzajemne zaščite so objavljeni na spletni strani URSZR (www.sos112.si). </w:t>
      </w:r>
    </w:p>
    <w:p w:rsidR="0099649D" w:rsidRPr="0099649D" w:rsidRDefault="0099649D" w:rsidP="0099649D">
      <w:r w:rsidRPr="0099649D">
        <w:t xml:space="preserve"> </w:t>
      </w:r>
    </w:p>
    <w:tbl>
      <w:tblPr>
        <w:tblStyle w:val="Tabelamrea15"/>
        <w:tblW w:w="9067" w:type="dxa"/>
        <w:jc w:val="center"/>
        <w:tblLook w:val="04A0" w:firstRow="1" w:lastRow="0" w:firstColumn="1" w:lastColumn="0" w:noHBand="0" w:noVBand="1"/>
      </w:tblPr>
      <w:tblGrid>
        <w:gridCol w:w="1423"/>
        <w:gridCol w:w="7644"/>
      </w:tblGrid>
      <w:tr w:rsidR="0099649D" w:rsidRPr="0099649D" w:rsidTr="001A1ACA">
        <w:trPr>
          <w:jc w:val="center"/>
        </w:trPr>
        <w:tc>
          <w:tcPr>
            <w:tcW w:w="1236" w:type="dxa"/>
          </w:tcPr>
          <w:p w:rsidR="0099649D" w:rsidRPr="0099649D" w:rsidRDefault="0099649D" w:rsidP="0099649D">
            <w:pPr>
              <w:jc w:val="center"/>
              <w:rPr>
                <w:b/>
                <w:color w:val="70AD47" w:themeColor="accent6"/>
              </w:rPr>
            </w:pPr>
            <w:r w:rsidRPr="0099649D">
              <w:rPr>
                <w:b/>
                <w:color w:val="70AD47" w:themeColor="accent6"/>
              </w:rPr>
              <w:t>D – 3/5</w:t>
            </w:r>
          </w:p>
        </w:tc>
        <w:tc>
          <w:tcPr>
            <w:tcW w:w="6637" w:type="dxa"/>
          </w:tcPr>
          <w:p w:rsidR="0099649D" w:rsidRPr="0099649D" w:rsidRDefault="0099649D" w:rsidP="0099649D">
            <w:r w:rsidRPr="0099649D">
              <w:t>Navodilo – kako ravnamo ob pojavu nalezljivih bolezni</w:t>
            </w:r>
          </w:p>
        </w:tc>
      </w:tr>
    </w:tbl>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CC1DDE">
      <w:pPr>
        <w:pStyle w:val="Naslov1"/>
      </w:pPr>
      <w:bookmarkStart w:id="113" w:name="_Toc479069515"/>
      <w:bookmarkStart w:id="114" w:name="_Toc493146029"/>
      <w:r w:rsidRPr="0099649D">
        <w:lastRenderedPageBreak/>
        <w:t>RAZLAGA POJMOV IN KRAJŠAV</w:t>
      </w:r>
      <w:bookmarkEnd w:id="113"/>
      <w:bookmarkEnd w:id="114"/>
    </w:p>
    <w:p w:rsidR="0099649D" w:rsidRPr="0099649D" w:rsidRDefault="0099649D" w:rsidP="00CC1DDE">
      <w:pPr>
        <w:pStyle w:val="Naslov2"/>
      </w:pPr>
      <w:bookmarkStart w:id="115" w:name="_Toc479069516"/>
      <w:bookmarkStart w:id="116" w:name="_Toc493146030"/>
      <w:r w:rsidRPr="0099649D">
        <w:t>Pomen pojmov</w:t>
      </w:r>
      <w:bookmarkEnd w:id="115"/>
      <w:bookmarkEnd w:id="116"/>
    </w:p>
    <w:tbl>
      <w:tblPr>
        <w:tblStyle w:val="Tabelamrea"/>
        <w:tblW w:w="0" w:type="auto"/>
        <w:jc w:val="center"/>
        <w:tblLook w:val="04A0" w:firstRow="1" w:lastRow="0" w:firstColumn="1" w:lastColumn="0" w:noHBand="0" w:noVBand="1"/>
      </w:tblPr>
      <w:tblGrid>
        <w:gridCol w:w="1838"/>
        <w:gridCol w:w="7224"/>
      </w:tblGrid>
      <w:tr w:rsidR="0099649D" w:rsidRPr="0099649D" w:rsidTr="001A1ACA">
        <w:trPr>
          <w:jc w:val="center"/>
        </w:trPr>
        <w:tc>
          <w:tcPr>
            <w:tcW w:w="1838" w:type="dxa"/>
          </w:tcPr>
          <w:p w:rsidR="0099649D" w:rsidRPr="0099649D" w:rsidRDefault="0099649D" w:rsidP="0099649D">
            <w:pPr>
              <w:rPr>
                <w:b/>
              </w:rPr>
            </w:pPr>
            <w:r w:rsidRPr="0099649D">
              <w:rPr>
                <w:b/>
              </w:rPr>
              <w:t>Izbruh</w:t>
            </w:r>
          </w:p>
        </w:tc>
        <w:tc>
          <w:tcPr>
            <w:tcW w:w="7224" w:type="dxa"/>
          </w:tcPr>
          <w:p w:rsidR="0099649D" w:rsidRPr="0099649D" w:rsidRDefault="0099649D" w:rsidP="0099649D">
            <w:r w:rsidRPr="0099649D">
              <w:t>je pojav več primerov nalezljive bolezni kot pričakovano na določenem območju, v določenem časovnem obdobju in v določeni skupini ljudi.</w:t>
            </w:r>
          </w:p>
        </w:tc>
      </w:tr>
      <w:tr w:rsidR="0099649D" w:rsidRPr="0099649D" w:rsidTr="001A1ACA">
        <w:trPr>
          <w:jc w:val="center"/>
        </w:trPr>
        <w:tc>
          <w:tcPr>
            <w:tcW w:w="1838" w:type="dxa"/>
          </w:tcPr>
          <w:p w:rsidR="0099649D" w:rsidRPr="0099649D" w:rsidRDefault="0099649D" w:rsidP="0099649D">
            <w:r w:rsidRPr="0099649D">
              <w:rPr>
                <w:b/>
              </w:rPr>
              <w:t>Epidemija</w:t>
            </w:r>
          </w:p>
        </w:tc>
        <w:tc>
          <w:tcPr>
            <w:tcW w:w="7224" w:type="dxa"/>
          </w:tcPr>
          <w:p w:rsidR="0099649D" w:rsidRPr="0099649D" w:rsidRDefault="0099649D" w:rsidP="0099649D">
            <w:r w:rsidRPr="0099649D">
              <w:t>. je pojav tolikšnega števila primerov nalezljive bolezni ali tako velikega izbruha, ki po številu prizadetih oseb ali velikosti prizadetega območja pomembno presega običajno stanje in predstavlja tveganje za večji del prebivalstva in zahteva takojšnje ukrepanje.</w:t>
            </w:r>
          </w:p>
        </w:tc>
      </w:tr>
      <w:tr w:rsidR="0099649D" w:rsidRPr="0099649D" w:rsidTr="001A1ACA">
        <w:trPr>
          <w:jc w:val="center"/>
        </w:trPr>
        <w:tc>
          <w:tcPr>
            <w:tcW w:w="1838" w:type="dxa"/>
          </w:tcPr>
          <w:p w:rsidR="0099649D" w:rsidRPr="0099649D" w:rsidRDefault="0099649D" w:rsidP="0099649D">
            <w:r w:rsidRPr="0099649D">
              <w:rPr>
                <w:b/>
              </w:rPr>
              <w:t xml:space="preserve">Pandemija  </w:t>
            </w:r>
          </w:p>
          <w:p w:rsidR="0099649D" w:rsidRPr="0099649D" w:rsidRDefault="0099649D" w:rsidP="0099649D"/>
        </w:tc>
        <w:tc>
          <w:tcPr>
            <w:tcW w:w="7224" w:type="dxa"/>
          </w:tcPr>
          <w:p w:rsidR="0099649D" w:rsidRPr="0099649D" w:rsidRDefault="0099649D" w:rsidP="0099649D">
            <w:r w:rsidRPr="0099649D">
              <w:t>je pojav, ko se okužba razširi na več celin. Do pandemije pride, kadar se v okolju pojavi nov povzročitelj nalezljive bolezni, s katerim se ljudje še nikoli niso srečali in so zato zanj bolj dovzetni. Povzročitelj ima dobro sposobnost širjenja med ljudmi, zato se jih lahko okuži veliko. Navadno se pandemija pojavlja v več valovih, ki so po svojih značilnostih med seboj lahko povsem različni.</w:t>
            </w:r>
          </w:p>
        </w:tc>
      </w:tr>
      <w:tr w:rsidR="0099649D" w:rsidRPr="0099649D" w:rsidTr="001A1ACA">
        <w:trPr>
          <w:jc w:val="center"/>
        </w:trPr>
        <w:tc>
          <w:tcPr>
            <w:tcW w:w="1838" w:type="dxa"/>
          </w:tcPr>
          <w:p w:rsidR="0099649D" w:rsidRPr="0099649D" w:rsidRDefault="0099649D" w:rsidP="0099649D">
            <w:r w:rsidRPr="0099649D">
              <w:rPr>
                <w:b/>
              </w:rPr>
              <w:t xml:space="preserve">Morbiditeta </w:t>
            </w:r>
          </w:p>
          <w:p w:rsidR="0099649D" w:rsidRPr="0099649D" w:rsidRDefault="0099649D" w:rsidP="0099649D"/>
        </w:tc>
        <w:tc>
          <w:tcPr>
            <w:tcW w:w="7224" w:type="dxa"/>
          </w:tcPr>
          <w:p w:rsidR="0099649D" w:rsidRPr="0099649D" w:rsidRDefault="0099649D" w:rsidP="0099649D">
            <w:r w:rsidRPr="0099649D">
              <w:t xml:space="preserve">obolevnost, </w:t>
            </w:r>
            <w:proofErr w:type="spellStart"/>
            <w:r w:rsidRPr="0099649D">
              <w:t>zbolevnost</w:t>
            </w:r>
            <w:proofErr w:type="spellEnd"/>
            <w:r w:rsidRPr="0099649D">
              <w:t>, morbidnost ali morbiditeta je</w:t>
            </w:r>
            <w:hyperlink r:id="rId19">
              <w:r w:rsidRPr="0099649D">
                <w:rPr>
                  <w:rFonts w:eastAsiaTheme="majorEastAsia"/>
                  <w:color w:val="0563C1" w:themeColor="hyperlink"/>
                  <w:u w:val="single"/>
                </w:rPr>
                <w:t xml:space="preserve"> </w:t>
              </w:r>
            </w:hyperlink>
            <w:hyperlink r:id="rId20">
              <w:r w:rsidRPr="0099649D">
                <w:rPr>
                  <w:rFonts w:eastAsiaTheme="majorEastAsia"/>
                  <w:color w:val="0563C1" w:themeColor="hyperlink"/>
                  <w:u w:val="single"/>
                </w:rPr>
                <w:t>statistično</w:t>
              </w:r>
            </w:hyperlink>
            <w:hyperlink r:id="rId21">
              <w:r w:rsidRPr="0099649D">
                <w:rPr>
                  <w:rFonts w:eastAsiaTheme="majorEastAsia"/>
                  <w:color w:val="0563C1" w:themeColor="hyperlink"/>
                  <w:u w:val="single"/>
                </w:rPr>
                <w:t xml:space="preserve"> </w:t>
              </w:r>
            </w:hyperlink>
            <w:r w:rsidRPr="0099649D">
              <w:t>merilo, ki se uporablja v</w:t>
            </w:r>
            <w:hyperlink r:id="rId22">
              <w:r w:rsidRPr="0099649D">
                <w:rPr>
                  <w:rFonts w:eastAsiaTheme="majorEastAsia"/>
                  <w:color w:val="0563C1" w:themeColor="hyperlink"/>
                  <w:u w:val="single"/>
                </w:rPr>
                <w:t xml:space="preserve"> </w:t>
              </w:r>
            </w:hyperlink>
            <w:hyperlink r:id="rId23">
              <w:r w:rsidRPr="0099649D">
                <w:rPr>
                  <w:rFonts w:eastAsiaTheme="majorEastAsia"/>
                  <w:color w:val="0563C1" w:themeColor="hyperlink"/>
                  <w:u w:val="single"/>
                </w:rPr>
                <w:t>zdravstvu</w:t>
              </w:r>
            </w:hyperlink>
            <w:hyperlink r:id="rId24">
              <w:r w:rsidRPr="0099649D">
                <w:rPr>
                  <w:rFonts w:eastAsiaTheme="majorEastAsia"/>
                  <w:color w:val="0563C1" w:themeColor="hyperlink"/>
                  <w:u w:val="single"/>
                </w:rPr>
                <w:t xml:space="preserve"> </w:t>
              </w:r>
            </w:hyperlink>
            <w:r w:rsidRPr="0099649D">
              <w:t>in pomeni število bolnikov v določeni populaciji in v določenem obdobju</w:t>
            </w:r>
          </w:p>
        </w:tc>
      </w:tr>
      <w:tr w:rsidR="0099649D" w:rsidRPr="0099649D" w:rsidTr="001A1ACA">
        <w:trPr>
          <w:jc w:val="center"/>
        </w:trPr>
        <w:tc>
          <w:tcPr>
            <w:tcW w:w="1838" w:type="dxa"/>
          </w:tcPr>
          <w:p w:rsidR="0099649D" w:rsidRPr="0099649D" w:rsidRDefault="0099649D" w:rsidP="0099649D">
            <w:r w:rsidRPr="0099649D">
              <w:rPr>
                <w:b/>
              </w:rPr>
              <w:t>Nesreča</w:t>
            </w:r>
          </w:p>
        </w:tc>
        <w:tc>
          <w:tcPr>
            <w:tcW w:w="7224" w:type="dxa"/>
          </w:tcPr>
          <w:p w:rsidR="0099649D" w:rsidRPr="0099649D" w:rsidRDefault="0099649D" w:rsidP="0099649D">
            <w:r w:rsidRPr="0099649D">
              <w:t>je po Zakonu o varstvu pred naravnimi in drugimi nesrečami dogodek ali vrsta dogodkov, povzročenih po nenadzorovanih naravnih in drugih silah, ki prizadenejo oziroma ogrozijo življenje ali zdravje ljudi, živali ter premoženje, povzročijo škodo na kulturni dediščini in okolju v takem obsegu, da je za njihov nadzor in obvladovanje potrebno uporabiti posebne ukrepe, sile in sredstva, ker ukrepi redne dejavnosti, sile in sredstva ne zadostujejo.</w:t>
            </w:r>
          </w:p>
        </w:tc>
      </w:tr>
      <w:tr w:rsidR="0099649D" w:rsidRPr="0099649D" w:rsidTr="001A1ACA">
        <w:trPr>
          <w:jc w:val="center"/>
        </w:trPr>
        <w:tc>
          <w:tcPr>
            <w:tcW w:w="1838" w:type="dxa"/>
          </w:tcPr>
          <w:p w:rsidR="0099649D" w:rsidRPr="0099649D" w:rsidRDefault="0099649D" w:rsidP="0099649D">
            <w:pPr>
              <w:rPr>
                <w:b/>
              </w:rPr>
            </w:pPr>
            <w:r w:rsidRPr="0099649D">
              <w:rPr>
                <w:b/>
              </w:rPr>
              <w:t xml:space="preserve">Okuženo območje </w:t>
            </w:r>
          </w:p>
          <w:p w:rsidR="0099649D" w:rsidRPr="0099649D" w:rsidRDefault="0099649D" w:rsidP="0099649D">
            <w:pPr>
              <w:rPr>
                <w:b/>
              </w:rPr>
            </w:pPr>
          </w:p>
        </w:tc>
        <w:tc>
          <w:tcPr>
            <w:tcW w:w="7224" w:type="dxa"/>
          </w:tcPr>
          <w:p w:rsidR="0099649D" w:rsidRPr="0099649D" w:rsidRDefault="0099649D" w:rsidP="0099649D">
            <w:r w:rsidRPr="0099649D">
              <w:t>je po Zakonu o nalezljivih boleznih območje, na katerem je ugotovljen eden ali več virov okužbe in na katerem so možnosti za širjenje okužbe.</w:t>
            </w:r>
          </w:p>
        </w:tc>
      </w:tr>
      <w:tr w:rsidR="0099649D" w:rsidRPr="0099649D" w:rsidTr="001A1ACA">
        <w:trPr>
          <w:jc w:val="center"/>
        </w:trPr>
        <w:tc>
          <w:tcPr>
            <w:tcW w:w="1838" w:type="dxa"/>
          </w:tcPr>
          <w:p w:rsidR="0099649D" w:rsidRPr="0099649D" w:rsidRDefault="0099649D" w:rsidP="0099649D">
            <w:pPr>
              <w:rPr>
                <w:b/>
              </w:rPr>
            </w:pPr>
            <w:r w:rsidRPr="0099649D">
              <w:rPr>
                <w:b/>
              </w:rPr>
              <w:t>Ogroženo območje</w:t>
            </w:r>
          </w:p>
        </w:tc>
        <w:tc>
          <w:tcPr>
            <w:tcW w:w="7224" w:type="dxa"/>
          </w:tcPr>
          <w:p w:rsidR="0099649D" w:rsidRPr="0099649D" w:rsidRDefault="0099649D" w:rsidP="0099649D">
            <w:r w:rsidRPr="0099649D">
              <w:t>je po Zakonu o nalezljivih boleznih območje, na katero se lahko prenese nalezljiva bolezen z okuženega območja in na katerem so možnosti za širjenje okužbe.</w:t>
            </w:r>
          </w:p>
        </w:tc>
      </w:tr>
      <w:tr w:rsidR="0099649D" w:rsidRPr="0099649D" w:rsidTr="001A1ACA">
        <w:trPr>
          <w:jc w:val="center"/>
        </w:trPr>
        <w:tc>
          <w:tcPr>
            <w:tcW w:w="1838" w:type="dxa"/>
          </w:tcPr>
          <w:p w:rsidR="0099649D" w:rsidRPr="0099649D" w:rsidRDefault="0099649D" w:rsidP="0099649D">
            <w:pPr>
              <w:rPr>
                <w:b/>
              </w:rPr>
            </w:pPr>
            <w:r w:rsidRPr="0099649D">
              <w:rPr>
                <w:b/>
              </w:rPr>
              <w:t>Zoonoze</w:t>
            </w:r>
          </w:p>
        </w:tc>
        <w:tc>
          <w:tcPr>
            <w:tcW w:w="7224" w:type="dxa"/>
          </w:tcPr>
          <w:p w:rsidR="0099649D" w:rsidRPr="0099649D" w:rsidRDefault="0099649D" w:rsidP="0099649D">
            <w:r w:rsidRPr="0099649D">
              <w:t xml:space="preserve">so bolezni ali okužbe, ki se na različne načine prenašajo z divjih ali domačih živali (vretenčarjev) na človeka in s človeka na živali. </w:t>
            </w:r>
          </w:p>
        </w:tc>
      </w:tr>
    </w:tbl>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CC1DDE">
      <w:pPr>
        <w:pStyle w:val="Naslov2"/>
      </w:pPr>
      <w:bookmarkStart w:id="117" w:name="_Toc479069517"/>
      <w:bookmarkStart w:id="118" w:name="_Toc493146031"/>
      <w:r w:rsidRPr="0099649D">
        <w:lastRenderedPageBreak/>
        <w:t>Razlaga krajšav</w:t>
      </w:r>
      <w:bookmarkEnd w:id="117"/>
      <w:bookmarkEnd w:id="118"/>
    </w:p>
    <w:tbl>
      <w:tblPr>
        <w:tblW w:w="6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4847"/>
      </w:tblGrid>
      <w:tr w:rsidR="0099649D" w:rsidRPr="0099649D" w:rsidTr="001A1ACA">
        <w:trPr>
          <w:trHeight w:val="228"/>
        </w:trPr>
        <w:tc>
          <w:tcPr>
            <w:tcW w:w="1879" w:type="dxa"/>
          </w:tcPr>
          <w:p w:rsidR="0099649D" w:rsidRPr="0099649D" w:rsidRDefault="0099649D" w:rsidP="0099649D">
            <w:r w:rsidRPr="0099649D">
              <w:rPr>
                <w:b/>
              </w:rPr>
              <w:t xml:space="preserve">CORS </w:t>
            </w:r>
          </w:p>
        </w:tc>
        <w:tc>
          <w:tcPr>
            <w:tcW w:w="4847" w:type="dxa"/>
          </w:tcPr>
          <w:p w:rsidR="0099649D" w:rsidRPr="0099649D" w:rsidRDefault="0099649D" w:rsidP="0099649D">
            <w:r w:rsidRPr="0099649D">
              <w:t xml:space="preserve">Center za obveščanje Republike Slovenije </w:t>
            </w:r>
          </w:p>
        </w:tc>
      </w:tr>
      <w:tr w:rsidR="0099649D" w:rsidRPr="0099649D" w:rsidTr="001A1ACA">
        <w:trPr>
          <w:trHeight w:val="230"/>
        </w:trPr>
        <w:tc>
          <w:tcPr>
            <w:tcW w:w="1879" w:type="dxa"/>
          </w:tcPr>
          <w:p w:rsidR="0099649D" w:rsidRPr="0099649D" w:rsidRDefault="0099649D" w:rsidP="0099649D">
            <w:r w:rsidRPr="0099649D">
              <w:rPr>
                <w:b/>
              </w:rPr>
              <w:t xml:space="preserve">CZ </w:t>
            </w:r>
          </w:p>
        </w:tc>
        <w:tc>
          <w:tcPr>
            <w:tcW w:w="4847" w:type="dxa"/>
          </w:tcPr>
          <w:p w:rsidR="0099649D" w:rsidRPr="0099649D" w:rsidRDefault="0099649D" w:rsidP="0099649D">
            <w:r w:rsidRPr="0099649D">
              <w:t xml:space="preserve">Civilna zaščita </w:t>
            </w:r>
          </w:p>
        </w:tc>
      </w:tr>
      <w:tr w:rsidR="0099649D" w:rsidRPr="0099649D" w:rsidTr="001A1ACA">
        <w:trPr>
          <w:trHeight w:val="229"/>
        </w:trPr>
        <w:tc>
          <w:tcPr>
            <w:tcW w:w="1879" w:type="dxa"/>
          </w:tcPr>
          <w:p w:rsidR="0099649D" w:rsidRPr="0099649D" w:rsidRDefault="0099649D" w:rsidP="0099649D">
            <w:r w:rsidRPr="0099649D">
              <w:rPr>
                <w:b/>
              </w:rPr>
              <w:t xml:space="preserve">CZ RS </w:t>
            </w:r>
          </w:p>
        </w:tc>
        <w:tc>
          <w:tcPr>
            <w:tcW w:w="4847" w:type="dxa"/>
          </w:tcPr>
          <w:p w:rsidR="0099649D" w:rsidRPr="0099649D" w:rsidRDefault="0099649D" w:rsidP="0099649D">
            <w:r w:rsidRPr="0099649D">
              <w:t xml:space="preserve">Civilna zaščita Republike Slovenije </w:t>
            </w:r>
          </w:p>
        </w:tc>
      </w:tr>
      <w:tr w:rsidR="0099649D" w:rsidRPr="0099649D" w:rsidTr="001A1ACA">
        <w:trPr>
          <w:trHeight w:val="229"/>
        </w:trPr>
        <w:tc>
          <w:tcPr>
            <w:tcW w:w="1879" w:type="dxa"/>
          </w:tcPr>
          <w:p w:rsidR="0099649D" w:rsidRPr="0099649D" w:rsidRDefault="0099649D" w:rsidP="0099649D">
            <w:r w:rsidRPr="0099649D">
              <w:rPr>
                <w:b/>
              </w:rPr>
              <w:t xml:space="preserve">MZ </w:t>
            </w:r>
          </w:p>
        </w:tc>
        <w:tc>
          <w:tcPr>
            <w:tcW w:w="4847" w:type="dxa"/>
          </w:tcPr>
          <w:p w:rsidR="0099649D" w:rsidRPr="0099649D" w:rsidRDefault="0099649D" w:rsidP="0099649D">
            <w:r w:rsidRPr="0099649D">
              <w:t xml:space="preserve">Ministrstvo za zdravje </w:t>
            </w:r>
          </w:p>
        </w:tc>
      </w:tr>
      <w:tr w:rsidR="0099649D" w:rsidRPr="0099649D" w:rsidTr="001A1ACA">
        <w:trPr>
          <w:trHeight w:val="231"/>
        </w:trPr>
        <w:tc>
          <w:tcPr>
            <w:tcW w:w="1879" w:type="dxa"/>
          </w:tcPr>
          <w:p w:rsidR="0099649D" w:rsidRPr="0099649D" w:rsidRDefault="0099649D" w:rsidP="0099649D">
            <w:r w:rsidRPr="0099649D">
              <w:rPr>
                <w:b/>
              </w:rPr>
              <w:t xml:space="preserve">NIJZ </w:t>
            </w:r>
          </w:p>
        </w:tc>
        <w:tc>
          <w:tcPr>
            <w:tcW w:w="4847" w:type="dxa"/>
          </w:tcPr>
          <w:p w:rsidR="0099649D" w:rsidRPr="0099649D" w:rsidRDefault="0099649D" w:rsidP="0099649D">
            <w:r w:rsidRPr="0099649D">
              <w:t xml:space="preserve">Nacionalni inštitut za javno zdravje </w:t>
            </w:r>
          </w:p>
        </w:tc>
      </w:tr>
      <w:tr w:rsidR="0099649D" w:rsidRPr="0099649D" w:rsidTr="001A1ACA">
        <w:trPr>
          <w:trHeight w:val="230"/>
        </w:trPr>
        <w:tc>
          <w:tcPr>
            <w:tcW w:w="1879" w:type="dxa"/>
          </w:tcPr>
          <w:p w:rsidR="0099649D" w:rsidRPr="0099649D" w:rsidRDefault="0099649D" w:rsidP="0099649D">
            <w:r w:rsidRPr="0099649D">
              <w:rPr>
                <w:b/>
              </w:rPr>
              <w:t xml:space="preserve">NLZOH </w:t>
            </w:r>
          </w:p>
        </w:tc>
        <w:tc>
          <w:tcPr>
            <w:tcW w:w="4847" w:type="dxa"/>
          </w:tcPr>
          <w:p w:rsidR="0099649D" w:rsidRPr="0099649D" w:rsidRDefault="0099649D" w:rsidP="0099649D">
            <w:r w:rsidRPr="0099649D">
              <w:t xml:space="preserve">Nacionalni laboratorij za zdravje, okolje in hrano </w:t>
            </w:r>
          </w:p>
        </w:tc>
      </w:tr>
      <w:tr w:rsidR="0099649D" w:rsidRPr="0099649D" w:rsidTr="001A1ACA">
        <w:trPr>
          <w:trHeight w:val="689"/>
        </w:trPr>
        <w:tc>
          <w:tcPr>
            <w:tcW w:w="1879" w:type="dxa"/>
          </w:tcPr>
          <w:p w:rsidR="0099649D" w:rsidRPr="0099649D" w:rsidRDefault="0099649D" w:rsidP="0099649D">
            <w:r w:rsidRPr="0099649D">
              <w:rPr>
                <w:b/>
              </w:rPr>
              <w:t xml:space="preserve">OE </w:t>
            </w:r>
          </w:p>
          <w:p w:rsidR="0099649D" w:rsidRPr="0099649D" w:rsidRDefault="0099649D" w:rsidP="0099649D">
            <w:r w:rsidRPr="0099649D">
              <w:rPr>
                <w:b/>
              </w:rPr>
              <w:t xml:space="preserve">UO </w:t>
            </w:r>
          </w:p>
          <w:p w:rsidR="0099649D" w:rsidRPr="0099649D" w:rsidRDefault="0099649D" w:rsidP="0099649D">
            <w:r w:rsidRPr="0099649D">
              <w:rPr>
                <w:b/>
              </w:rPr>
              <w:t xml:space="preserve">OKC PU </w:t>
            </w:r>
          </w:p>
        </w:tc>
        <w:tc>
          <w:tcPr>
            <w:tcW w:w="4847" w:type="dxa"/>
          </w:tcPr>
          <w:p w:rsidR="0099649D" w:rsidRPr="0099649D" w:rsidRDefault="0099649D" w:rsidP="0099649D">
            <w:r w:rsidRPr="0099649D">
              <w:t xml:space="preserve">Območna enota </w:t>
            </w:r>
          </w:p>
          <w:p w:rsidR="0099649D" w:rsidRPr="0099649D" w:rsidRDefault="0099649D" w:rsidP="0099649D">
            <w:r w:rsidRPr="0099649D">
              <w:t xml:space="preserve">Območni urad </w:t>
            </w:r>
          </w:p>
          <w:p w:rsidR="0099649D" w:rsidRPr="0099649D" w:rsidRDefault="0099649D" w:rsidP="0099649D">
            <w:r w:rsidRPr="0099649D">
              <w:t xml:space="preserve">Operativno-komunikacijski center policijske uprave </w:t>
            </w:r>
          </w:p>
        </w:tc>
      </w:tr>
      <w:tr w:rsidR="0099649D" w:rsidRPr="0099649D" w:rsidTr="001A1ACA">
        <w:trPr>
          <w:trHeight w:val="231"/>
        </w:trPr>
        <w:tc>
          <w:tcPr>
            <w:tcW w:w="1879" w:type="dxa"/>
          </w:tcPr>
          <w:p w:rsidR="0099649D" w:rsidRPr="0099649D" w:rsidRDefault="0099649D" w:rsidP="0099649D">
            <w:proofErr w:type="spellStart"/>
            <w:r w:rsidRPr="0099649D">
              <w:rPr>
                <w:b/>
              </w:rPr>
              <w:t>ReCO</w:t>
            </w:r>
            <w:proofErr w:type="spellEnd"/>
            <w:r w:rsidRPr="0099649D">
              <w:rPr>
                <w:b/>
              </w:rPr>
              <w:t xml:space="preserve"> </w:t>
            </w:r>
          </w:p>
        </w:tc>
        <w:tc>
          <w:tcPr>
            <w:tcW w:w="4847" w:type="dxa"/>
          </w:tcPr>
          <w:p w:rsidR="0099649D" w:rsidRPr="0099649D" w:rsidRDefault="0099649D" w:rsidP="0099649D">
            <w:r w:rsidRPr="0099649D">
              <w:t xml:space="preserve">Regijski center za obveščanje </w:t>
            </w:r>
          </w:p>
        </w:tc>
      </w:tr>
      <w:tr w:rsidR="0099649D" w:rsidRPr="0099649D" w:rsidTr="001A1ACA">
        <w:trPr>
          <w:trHeight w:val="230"/>
        </w:trPr>
        <w:tc>
          <w:tcPr>
            <w:tcW w:w="1879" w:type="dxa"/>
          </w:tcPr>
          <w:p w:rsidR="0099649D" w:rsidRPr="0099649D" w:rsidRDefault="0099649D" w:rsidP="0099649D">
            <w:r w:rsidRPr="0099649D">
              <w:rPr>
                <w:b/>
              </w:rPr>
              <w:t xml:space="preserve">RKB zaščita </w:t>
            </w:r>
          </w:p>
        </w:tc>
        <w:tc>
          <w:tcPr>
            <w:tcW w:w="4847" w:type="dxa"/>
          </w:tcPr>
          <w:p w:rsidR="0099649D" w:rsidRPr="0099649D" w:rsidRDefault="0099649D" w:rsidP="0099649D">
            <w:r w:rsidRPr="0099649D">
              <w:t xml:space="preserve">Radiološka, kemična in biološka zaščita </w:t>
            </w:r>
          </w:p>
        </w:tc>
      </w:tr>
      <w:tr w:rsidR="0099649D" w:rsidRPr="0099649D" w:rsidTr="001A1ACA">
        <w:trPr>
          <w:trHeight w:val="231"/>
        </w:trPr>
        <w:tc>
          <w:tcPr>
            <w:tcW w:w="1879" w:type="dxa"/>
          </w:tcPr>
          <w:p w:rsidR="0099649D" w:rsidRPr="0099649D" w:rsidRDefault="0099649D" w:rsidP="0099649D">
            <w:r w:rsidRPr="0099649D">
              <w:rPr>
                <w:b/>
              </w:rPr>
              <w:t xml:space="preserve">RS </w:t>
            </w:r>
          </w:p>
        </w:tc>
        <w:tc>
          <w:tcPr>
            <w:tcW w:w="4847" w:type="dxa"/>
          </w:tcPr>
          <w:p w:rsidR="0099649D" w:rsidRPr="0099649D" w:rsidRDefault="0099649D" w:rsidP="0099649D">
            <w:r w:rsidRPr="0099649D">
              <w:t xml:space="preserve">Republika Slovenija </w:t>
            </w:r>
          </w:p>
        </w:tc>
      </w:tr>
      <w:tr w:rsidR="0099649D" w:rsidRPr="0099649D" w:rsidTr="001A1ACA">
        <w:trPr>
          <w:trHeight w:val="231"/>
        </w:trPr>
        <w:tc>
          <w:tcPr>
            <w:tcW w:w="1879" w:type="dxa"/>
          </w:tcPr>
          <w:p w:rsidR="0099649D" w:rsidRPr="0099649D" w:rsidRDefault="0099649D" w:rsidP="0099649D">
            <w:r w:rsidRPr="0099649D">
              <w:rPr>
                <w:b/>
              </w:rPr>
              <w:t xml:space="preserve">SV </w:t>
            </w:r>
          </w:p>
        </w:tc>
        <w:tc>
          <w:tcPr>
            <w:tcW w:w="4847" w:type="dxa"/>
          </w:tcPr>
          <w:p w:rsidR="0099649D" w:rsidRPr="0099649D" w:rsidRDefault="0099649D" w:rsidP="0099649D">
            <w:r w:rsidRPr="0099649D">
              <w:t xml:space="preserve">Slovenska vojska </w:t>
            </w:r>
          </w:p>
        </w:tc>
      </w:tr>
      <w:tr w:rsidR="0099649D" w:rsidRPr="0099649D" w:rsidTr="001A1ACA">
        <w:trPr>
          <w:trHeight w:val="229"/>
        </w:trPr>
        <w:tc>
          <w:tcPr>
            <w:tcW w:w="1879" w:type="dxa"/>
          </w:tcPr>
          <w:p w:rsidR="0099649D" w:rsidRPr="0099649D" w:rsidRDefault="0099649D" w:rsidP="0099649D">
            <w:r w:rsidRPr="0099649D">
              <w:rPr>
                <w:b/>
              </w:rPr>
              <w:t xml:space="preserve">URSZR </w:t>
            </w:r>
          </w:p>
        </w:tc>
        <w:tc>
          <w:tcPr>
            <w:tcW w:w="4847" w:type="dxa"/>
          </w:tcPr>
          <w:p w:rsidR="0099649D" w:rsidRPr="0099649D" w:rsidRDefault="0099649D" w:rsidP="0099649D">
            <w:r w:rsidRPr="0099649D">
              <w:t xml:space="preserve">Uprava Republike Slovenije za zaščito in reševanje </w:t>
            </w:r>
          </w:p>
        </w:tc>
      </w:tr>
      <w:tr w:rsidR="0099649D" w:rsidRPr="0099649D" w:rsidTr="001A1ACA">
        <w:trPr>
          <w:trHeight w:val="460"/>
        </w:trPr>
        <w:tc>
          <w:tcPr>
            <w:tcW w:w="1879" w:type="dxa"/>
          </w:tcPr>
          <w:p w:rsidR="0099649D" w:rsidRPr="0099649D" w:rsidRDefault="0099649D" w:rsidP="0099649D">
            <w:r w:rsidRPr="0099649D">
              <w:rPr>
                <w:b/>
              </w:rPr>
              <w:t xml:space="preserve">UVHVVR ZA-RE </w:t>
            </w:r>
          </w:p>
        </w:tc>
        <w:tc>
          <w:tcPr>
            <w:tcW w:w="4847" w:type="dxa"/>
          </w:tcPr>
          <w:p w:rsidR="0099649D" w:rsidRPr="0099649D" w:rsidRDefault="0099649D" w:rsidP="0099649D">
            <w:r w:rsidRPr="0099649D">
              <w:t xml:space="preserve">Uprava za varno hrano, veterinarstvo in varstvo rastlin </w:t>
            </w:r>
          </w:p>
          <w:p w:rsidR="0099649D" w:rsidRPr="0099649D" w:rsidRDefault="0099649D" w:rsidP="0099649D">
            <w:r w:rsidRPr="0099649D">
              <w:t xml:space="preserve">Radijske zveze v sistemu zaščite in reševanja </w:t>
            </w:r>
          </w:p>
        </w:tc>
      </w:tr>
      <w:tr w:rsidR="0099649D" w:rsidRPr="0099649D" w:rsidTr="001A1ACA">
        <w:trPr>
          <w:trHeight w:val="230"/>
        </w:trPr>
        <w:tc>
          <w:tcPr>
            <w:tcW w:w="1879" w:type="dxa"/>
          </w:tcPr>
          <w:p w:rsidR="0099649D" w:rsidRPr="0099649D" w:rsidRDefault="0099649D" w:rsidP="0099649D">
            <w:proofErr w:type="spellStart"/>
            <w:r w:rsidRPr="0099649D">
              <w:rPr>
                <w:b/>
              </w:rPr>
              <w:t>ZiR</w:t>
            </w:r>
            <w:proofErr w:type="spellEnd"/>
            <w:r w:rsidRPr="0099649D">
              <w:rPr>
                <w:b/>
              </w:rPr>
              <w:t xml:space="preserve"> </w:t>
            </w:r>
          </w:p>
        </w:tc>
        <w:tc>
          <w:tcPr>
            <w:tcW w:w="4847" w:type="dxa"/>
          </w:tcPr>
          <w:p w:rsidR="0099649D" w:rsidRPr="0099649D" w:rsidRDefault="0099649D" w:rsidP="0099649D">
            <w:r w:rsidRPr="0099649D">
              <w:t xml:space="preserve">Zaščita in reševanje </w:t>
            </w:r>
          </w:p>
        </w:tc>
      </w:tr>
      <w:tr w:rsidR="0099649D" w:rsidRPr="0099649D" w:rsidTr="001A1ACA">
        <w:trPr>
          <w:trHeight w:val="230"/>
        </w:trPr>
        <w:tc>
          <w:tcPr>
            <w:tcW w:w="1879" w:type="dxa"/>
          </w:tcPr>
          <w:p w:rsidR="0099649D" w:rsidRPr="0099649D" w:rsidRDefault="0099649D" w:rsidP="0099649D">
            <w:r w:rsidRPr="0099649D">
              <w:rPr>
                <w:b/>
              </w:rPr>
              <w:t xml:space="preserve">ZIRS </w:t>
            </w:r>
          </w:p>
        </w:tc>
        <w:tc>
          <w:tcPr>
            <w:tcW w:w="4847" w:type="dxa"/>
          </w:tcPr>
          <w:p w:rsidR="0099649D" w:rsidRPr="0099649D" w:rsidRDefault="0099649D" w:rsidP="0099649D">
            <w:r w:rsidRPr="0099649D">
              <w:t xml:space="preserve">Zdravstvena inšpekcija Republike Slovenije </w:t>
            </w:r>
          </w:p>
        </w:tc>
      </w:tr>
      <w:tr w:rsidR="0099649D" w:rsidRPr="0099649D" w:rsidTr="001A1ACA">
        <w:trPr>
          <w:trHeight w:val="230"/>
        </w:trPr>
        <w:tc>
          <w:tcPr>
            <w:tcW w:w="1879" w:type="dxa"/>
          </w:tcPr>
          <w:p w:rsidR="0099649D" w:rsidRPr="0099649D" w:rsidRDefault="0099649D" w:rsidP="0099649D">
            <w:r w:rsidRPr="0099649D">
              <w:rPr>
                <w:b/>
              </w:rPr>
              <w:t xml:space="preserve">ZRP </w:t>
            </w:r>
          </w:p>
        </w:tc>
        <w:tc>
          <w:tcPr>
            <w:tcW w:w="4847" w:type="dxa"/>
          </w:tcPr>
          <w:p w:rsidR="0099649D" w:rsidRPr="0099649D" w:rsidRDefault="0099649D" w:rsidP="0099649D">
            <w:r w:rsidRPr="0099649D">
              <w:t xml:space="preserve">Zaščita, reševanje in pomoč </w:t>
            </w:r>
          </w:p>
        </w:tc>
      </w:tr>
    </w:tbl>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99649D"/>
    <w:p w:rsidR="0099649D" w:rsidRPr="0099649D" w:rsidRDefault="0099649D" w:rsidP="00CC1DDE">
      <w:pPr>
        <w:pStyle w:val="Naslov1"/>
      </w:pPr>
      <w:bookmarkStart w:id="119" w:name="_Toc479069518"/>
      <w:bookmarkStart w:id="120" w:name="_Toc493146032"/>
      <w:r w:rsidRPr="0099649D">
        <w:lastRenderedPageBreak/>
        <w:t>SEZNAM PRILOG IN DODATKOV</w:t>
      </w:r>
      <w:bookmarkEnd w:id="119"/>
      <w:bookmarkEnd w:id="120"/>
    </w:p>
    <w:p w:rsidR="0099649D" w:rsidRPr="0099649D" w:rsidRDefault="0099649D" w:rsidP="00CC1DDE">
      <w:pPr>
        <w:pStyle w:val="Naslov2"/>
      </w:pPr>
      <w:bookmarkStart w:id="121" w:name="_Toc479069519"/>
      <w:bookmarkStart w:id="122" w:name="_Toc493146033"/>
      <w:r w:rsidRPr="0099649D">
        <w:t>Priloge</w:t>
      </w:r>
      <w:bookmarkEnd w:id="121"/>
      <w:bookmarkEnd w:id="122"/>
    </w:p>
    <w:tbl>
      <w:tblPr>
        <w:tblStyle w:val="Tabelamrea19"/>
        <w:tblW w:w="0" w:type="auto"/>
        <w:jc w:val="center"/>
        <w:tblLook w:val="04A0" w:firstRow="1" w:lastRow="0" w:firstColumn="1" w:lastColumn="0" w:noHBand="0" w:noVBand="1"/>
      </w:tblPr>
      <w:tblGrid>
        <w:gridCol w:w="1129"/>
        <w:gridCol w:w="1190"/>
        <w:gridCol w:w="6607"/>
      </w:tblGrid>
      <w:tr w:rsidR="00931F05" w:rsidRPr="00931F05" w:rsidTr="00931F05">
        <w:trPr>
          <w:jc w:val="center"/>
        </w:trPr>
        <w:tc>
          <w:tcPr>
            <w:tcW w:w="1129" w:type="dxa"/>
          </w:tcPr>
          <w:p w:rsidR="00931F05" w:rsidRPr="00931F05" w:rsidRDefault="00931F05" w:rsidP="00931F05">
            <w:pPr>
              <w:jc w:val="center"/>
              <w:rPr>
                <w:b/>
              </w:rPr>
            </w:pPr>
            <w:r w:rsidRPr="00931F05">
              <w:rPr>
                <w:b/>
              </w:rPr>
              <w:t>SKUPNA PRILOGA</w:t>
            </w:r>
          </w:p>
        </w:tc>
        <w:tc>
          <w:tcPr>
            <w:tcW w:w="1190" w:type="dxa"/>
          </w:tcPr>
          <w:p w:rsidR="00931F05" w:rsidRPr="00931F05" w:rsidRDefault="00931F05" w:rsidP="00931F05">
            <w:pPr>
              <w:jc w:val="center"/>
              <w:rPr>
                <w:b/>
              </w:rPr>
            </w:pPr>
            <w:r w:rsidRPr="00931F05">
              <w:rPr>
                <w:b/>
              </w:rPr>
              <w:t>POSEBNA PRILOGA</w:t>
            </w:r>
          </w:p>
        </w:tc>
        <w:tc>
          <w:tcPr>
            <w:tcW w:w="6607" w:type="dxa"/>
          </w:tcPr>
          <w:p w:rsidR="00931F05" w:rsidRPr="00931F05" w:rsidRDefault="00931F05" w:rsidP="00931F05">
            <w:pPr>
              <w:jc w:val="center"/>
              <w:rPr>
                <w:b/>
              </w:rPr>
            </w:pPr>
            <w:r w:rsidRPr="00931F05">
              <w:rPr>
                <w:b/>
              </w:rPr>
              <w:t>VSEBINA - PODATKI</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- 1</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Podatki o poveljniku, namestniku poveljnika in članih štaba CZ</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- 2</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Podatki o odgovornih osebah v Skupnem organu za CZ in PV</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- 3</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Pregled občinskih sil za zaščito, reševanje in pomoč</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- 4</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Podatki o občinskih organih, službah in enotah CZ</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- 5</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Seznam občinskih zbirališč sil za ZRP</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- 6</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Pregled osebne in Skupne opreme in sredstev pripadnikov občine za ZRP</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- 7</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Pregled javnih in drugih služb, ki opravljajo dejavnost pomembno za ZRP</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- 11</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Pregled gasilskih enot s podatki o poveljnikih in namestnikih poveljnikov</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- 12</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Pregled gasilskih enot širšega pomena s podatki o poveljnikih in namestnikih poveljnikov</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- 15</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Podatki o odgovornih osebah v občini , ki se jih obvešča o nesreči</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- 18</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Seznam medijev, ki bodo posredovali obvestila o izvedenem alarmiranju in napotke za izvajanje Zaščitnih ukrepov</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- 19</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Radijski imenik sistema zvez ZARE in ZARE+</w:t>
            </w:r>
          </w:p>
        </w:tc>
      </w:tr>
      <w:tr w:rsidR="00931F05" w:rsidRPr="00931F05" w:rsidTr="00931F05">
        <w:trPr>
          <w:jc w:val="center"/>
        </w:trPr>
        <w:tc>
          <w:tcPr>
            <w:tcW w:w="1129" w:type="dxa"/>
          </w:tcPr>
          <w:p w:rsidR="00931F05" w:rsidRPr="00931F05" w:rsidRDefault="00931F05" w:rsidP="00931F05">
            <w:pPr>
              <w:jc w:val="center"/>
              <w:rPr>
                <w:b/>
                <w:color w:val="FF0000"/>
              </w:rPr>
            </w:pPr>
          </w:p>
        </w:tc>
        <w:tc>
          <w:tcPr>
            <w:tcW w:w="1190" w:type="dxa"/>
          </w:tcPr>
          <w:p w:rsidR="00931F05" w:rsidRPr="00931F05" w:rsidRDefault="00931F05" w:rsidP="00931F05">
            <w:pPr>
              <w:rPr>
                <w:b/>
                <w:color w:val="FF0000"/>
              </w:rPr>
            </w:pPr>
            <w:r w:rsidRPr="00931F05">
              <w:rPr>
                <w:b/>
                <w:color w:val="FF0000"/>
              </w:rPr>
              <w:t>P-19/1</w:t>
            </w:r>
          </w:p>
        </w:tc>
        <w:tc>
          <w:tcPr>
            <w:tcW w:w="6607" w:type="dxa"/>
          </w:tcPr>
          <w:p w:rsidR="00931F05" w:rsidRPr="00931F05" w:rsidRDefault="00931F05" w:rsidP="00931F05">
            <w:r w:rsidRPr="00931F05">
              <w:t>Navodilo za uporabo radijskih zvez</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- 20</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Pregled sprejemališč za evakuirane prebivalce</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- 21</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Pregled objektov, kjer je možna začasna nastanitev ogroženih prebivalcev in njihove zmogljivosti, ter lokacije primerne za postavitev zasilnih prebivališč</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- 22</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Pregled organizacij ki zagotavljajo prehrano</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23</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Pregled lokacij načrtovanih za potrebe zaščite in reševanja v občinskih prostorskih aktih</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- 24</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 xml:space="preserve">Pregled enot, služb in drugih operativnih sestavov društev </w:t>
            </w:r>
            <w:proofErr w:type="spellStart"/>
            <w:r w:rsidRPr="00931F05">
              <w:t>nevaladnih</w:t>
            </w:r>
            <w:proofErr w:type="spellEnd"/>
            <w:r w:rsidRPr="00931F05">
              <w:t xml:space="preserve"> organizacij, ki sodelujejo pri reševanju</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- 25</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Pregled človekoljubnih organizacij</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- 26</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Pregled centrov za socialno delo</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- 27</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Pregled zdravstvenih domov, zdravstvenih postaj in reševalnih postaj</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- 29</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Pregled veterinarskih organizacij</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- 34</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Podatki o gasilskih enotah</w:t>
            </w:r>
          </w:p>
        </w:tc>
      </w:tr>
      <w:tr w:rsidR="00931F05" w:rsidRPr="00931F05" w:rsidTr="00931F05">
        <w:trPr>
          <w:jc w:val="center"/>
        </w:trPr>
        <w:tc>
          <w:tcPr>
            <w:tcW w:w="1129" w:type="dxa"/>
          </w:tcPr>
          <w:p w:rsidR="00931F05" w:rsidRPr="00931F05" w:rsidRDefault="00931F05" w:rsidP="00931F05">
            <w:pPr>
              <w:jc w:val="center"/>
              <w:rPr>
                <w:b/>
                <w:color w:val="FF0000"/>
              </w:rPr>
            </w:pPr>
          </w:p>
        </w:tc>
        <w:tc>
          <w:tcPr>
            <w:tcW w:w="1190" w:type="dxa"/>
          </w:tcPr>
          <w:p w:rsidR="00931F05" w:rsidRPr="00931F05" w:rsidRDefault="00931F05" w:rsidP="00931F05">
            <w:pPr>
              <w:rPr>
                <w:b/>
                <w:color w:val="FF0000"/>
              </w:rPr>
            </w:pPr>
            <w:r w:rsidRPr="00931F05">
              <w:rPr>
                <w:b/>
                <w:color w:val="FF0000"/>
              </w:rPr>
              <w:t>P – 34/1</w:t>
            </w:r>
          </w:p>
        </w:tc>
        <w:tc>
          <w:tcPr>
            <w:tcW w:w="6607" w:type="dxa"/>
          </w:tcPr>
          <w:p w:rsidR="00931F05" w:rsidRPr="00931F05" w:rsidRDefault="00931F05" w:rsidP="00931F05">
            <w:r w:rsidRPr="00931F05">
              <w:t>PGD Bistrca ob Sotli</w:t>
            </w:r>
          </w:p>
        </w:tc>
      </w:tr>
      <w:tr w:rsidR="00931F05" w:rsidRPr="00931F05" w:rsidTr="00931F05">
        <w:trPr>
          <w:jc w:val="center"/>
        </w:trPr>
        <w:tc>
          <w:tcPr>
            <w:tcW w:w="1129" w:type="dxa"/>
          </w:tcPr>
          <w:p w:rsidR="00931F05" w:rsidRPr="00931F05" w:rsidRDefault="00931F05" w:rsidP="00931F05">
            <w:pPr>
              <w:jc w:val="center"/>
              <w:rPr>
                <w:b/>
                <w:color w:val="FF0000"/>
              </w:rPr>
            </w:pPr>
          </w:p>
        </w:tc>
        <w:tc>
          <w:tcPr>
            <w:tcW w:w="1190" w:type="dxa"/>
          </w:tcPr>
          <w:p w:rsidR="00931F05" w:rsidRPr="00931F05" w:rsidRDefault="00931F05" w:rsidP="00931F05">
            <w:pPr>
              <w:rPr>
                <w:b/>
                <w:color w:val="FF0000"/>
              </w:rPr>
            </w:pPr>
            <w:r w:rsidRPr="00931F05">
              <w:rPr>
                <w:b/>
                <w:color w:val="FF0000"/>
              </w:rPr>
              <w:t>P – 34/2</w:t>
            </w:r>
          </w:p>
        </w:tc>
        <w:tc>
          <w:tcPr>
            <w:tcW w:w="6607" w:type="dxa"/>
          </w:tcPr>
          <w:p w:rsidR="00931F05" w:rsidRPr="00931F05" w:rsidRDefault="00931F05" w:rsidP="00931F05">
            <w:r w:rsidRPr="00931F05">
              <w:t>Pregled sosednjih društev za nudenje pomoči občini</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- 35</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Pregled lokacij siren in oseb s telefoni za vklop siren</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- 36</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Znaki za alarmiranje ob nevarnosti naravnih in drugih nesreč</w:t>
            </w:r>
          </w:p>
        </w:tc>
      </w:tr>
      <w:tr w:rsidR="00931F05" w:rsidRPr="00931F05" w:rsidTr="00931F05">
        <w:trPr>
          <w:jc w:val="center"/>
        </w:trPr>
        <w:tc>
          <w:tcPr>
            <w:tcW w:w="1129" w:type="dxa"/>
          </w:tcPr>
          <w:p w:rsidR="00931F05" w:rsidRPr="00931F05" w:rsidRDefault="00931F05" w:rsidP="00931F05">
            <w:pPr>
              <w:jc w:val="center"/>
              <w:rPr>
                <w:b/>
                <w:color w:val="FF0000"/>
              </w:rPr>
            </w:pPr>
            <w:r w:rsidRPr="00931F05">
              <w:rPr>
                <w:b/>
                <w:color w:val="FF0000"/>
              </w:rPr>
              <w:t>P - 37</w:t>
            </w:r>
          </w:p>
        </w:tc>
        <w:tc>
          <w:tcPr>
            <w:tcW w:w="1190" w:type="dxa"/>
          </w:tcPr>
          <w:p w:rsidR="00931F05" w:rsidRPr="00931F05" w:rsidRDefault="00931F05" w:rsidP="00931F05">
            <w:pPr>
              <w:rPr>
                <w:b/>
                <w:color w:val="FF0000"/>
              </w:rPr>
            </w:pPr>
          </w:p>
        </w:tc>
        <w:tc>
          <w:tcPr>
            <w:tcW w:w="6607" w:type="dxa"/>
          </w:tcPr>
          <w:p w:rsidR="00931F05" w:rsidRPr="00931F05" w:rsidRDefault="00931F05" w:rsidP="00931F05">
            <w:r w:rsidRPr="00931F05">
              <w:t>Telefonska številka na kateri lahko občani dobijo informacijo o nesreči</w:t>
            </w:r>
          </w:p>
        </w:tc>
      </w:tr>
      <w:tr w:rsidR="00931F05" w:rsidRPr="00931F05" w:rsidTr="00931F05">
        <w:trPr>
          <w:jc w:val="center"/>
        </w:trPr>
        <w:tc>
          <w:tcPr>
            <w:tcW w:w="1129" w:type="dxa"/>
          </w:tcPr>
          <w:p w:rsidR="00931F05" w:rsidRPr="00931F05" w:rsidRDefault="00931F05" w:rsidP="00931F05">
            <w:pPr>
              <w:jc w:val="center"/>
              <w:rPr>
                <w:b/>
                <w:color w:val="FF0000"/>
              </w:rPr>
            </w:pPr>
          </w:p>
        </w:tc>
        <w:tc>
          <w:tcPr>
            <w:tcW w:w="1190" w:type="dxa"/>
          </w:tcPr>
          <w:p w:rsidR="00931F05" w:rsidRPr="00931F05" w:rsidRDefault="00931F05" w:rsidP="00931F05">
            <w:pPr>
              <w:rPr>
                <w:b/>
                <w:color w:val="FF0000"/>
              </w:rPr>
            </w:pPr>
            <w:r>
              <w:rPr>
                <w:b/>
                <w:color w:val="FF0000"/>
              </w:rPr>
              <w:t>P – 40/11</w:t>
            </w:r>
          </w:p>
        </w:tc>
        <w:tc>
          <w:tcPr>
            <w:tcW w:w="6607" w:type="dxa"/>
          </w:tcPr>
          <w:p w:rsidR="00931F05" w:rsidRPr="00931F05" w:rsidRDefault="00931F05" w:rsidP="00931F05">
            <w:r w:rsidRPr="00931F05">
              <w:t xml:space="preserve">Evidenčni list o vzdrževanju načrta </w:t>
            </w:r>
            <w:proofErr w:type="spellStart"/>
            <w:r w:rsidRPr="00931F05">
              <w:t>ZiR</w:t>
            </w:r>
            <w:proofErr w:type="spellEnd"/>
            <w:r w:rsidRPr="00931F05">
              <w:t xml:space="preserve"> ob </w:t>
            </w:r>
            <w:r>
              <w:t>pojavu epidemije oz. pandemije</w:t>
            </w:r>
          </w:p>
        </w:tc>
      </w:tr>
    </w:tbl>
    <w:p w:rsidR="0099649D" w:rsidRDefault="0099649D" w:rsidP="0099649D"/>
    <w:p w:rsidR="00931F05" w:rsidRDefault="00931F05" w:rsidP="0099649D"/>
    <w:p w:rsidR="00931F05" w:rsidRDefault="00931F05" w:rsidP="0099649D"/>
    <w:p w:rsidR="00931F05" w:rsidRDefault="00931F05" w:rsidP="0099649D"/>
    <w:p w:rsidR="00931F05" w:rsidRPr="0099649D" w:rsidRDefault="00931F05" w:rsidP="0099649D"/>
    <w:p w:rsidR="0099649D" w:rsidRPr="0099649D" w:rsidRDefault="0099649D" w:rsidP="00CC1DDE">
      <w:pPr>
        <w:pStyle w:val="Naslov2"/>
      </w:pPr>
      <w:bookmarkStart w:id="123" w:name="_Toc479069520"/>
      <w:bookmarkStart w:id="124" w:name="_Toc493146034"/>
      <w:r w:rsidRPr="0099649D">
        <w:lastRenderedPageBreak/>
        <w:t>Dodatki</w:t>
      </w:r>
      <w:bookmarkEnd w:id="123"/>
      <w:bookmarkEnd w:id="124"/>
    </w:p>
    <w:tbl>
      <w:tblPr>
        <w:tblStyle w:val="Tabelamrea20"/>
        <w:tblW w:w="9209" w:type="dxa"/>
        <w:jc w:val="center"/>
        <w:tblLook w:val="04A0" w:firstRow="1" w:lastRow="0" w:firstColumn="1" w:lastColumn="0" w:noHBand="0" w:noVBand="1"/>
      </w:tblPr>
      <w:tblGrid>
        <w:gridCol w:w="1194"/>
        <w:gridCol w:w="1236"/>
        <w:gridCol w:w="6779"/>
      </w:tblGrid>
      <w:tr w:rsidR="00931F05" w:rsidRPr="00931F05" w:rsidTr="00931F05">
        <w:trPr>
          <w:jc w:val="center"/>
        </w:trPr>
        <w:tc>
          <w:tcPr>
            <w:tcW w:w="1194" w:type="dxa"/>
          </w:tcPr>
          <w:p w:rsidR="00931F05" w:rsidRPr="00931F05" w:rsidRDefault="00931F05" w:rsidP="00931F05">
            <w:pPr>
              <w:jc w:val="center"/>
              <w:rPr>
                <w:b/>
              </w:rPr>
            </w:pPr>
            <w:r w:rsidRPr="00931F05">
              <w:rPr>
                <w:b/>
              </w:rPr>
              <w:t>SKUPNI DODATEK</w:t>
            </w:r>
          </w:p>
        </w:tc>
        <w:tc>
          <w:tcPr>
            <w:tcW w:w="1236" w:type="dxa"/>
          </w:tcPr>
          <w:p w:rsidR="00931F05" w:rsidRPr="00931F05" w:rsidRDefault="00931F05" w:rsidP="00931F05">
            <w:pPr>
              <w:jc w:val="center"/>
              <w:rPr>
                <w:b/>
              </w:rPr>
            </w:pPr>
            <w:r w:rsidRPr="00931F05">
              <w:rPr>
                <w:b/>
              </w:rPr>
              <w:t>POSEBNI DODATEK</w:t>
            </w:r>
          </w:p>
        </w:tc>
        <w:tc>
          <w:tcPr>
            <w:tcW w:w="6779" w:type="dxa"/>
          </w:tcPr>
          <w:p w:rsidR="00931F05" w:rsidRPr="00931F05" w:rsidRDefault="00931F05" w:rsidP="00931F05">
            <w:pPr>
              <w:jc w:val="center"/>
              <w:rPr>
                <w:b/>
              </w:rPr>
            </w:pPr>
            <w:r w:rsidRPr="00931F05">
              <w:rPr>
                <w:b/>
              </w:rPr>
              <w:t>VSEBINA - PODATKI</w:t>
            </w:r>
          </w:p>
        </w:tc>
      </w:tr>
      <w:tr w:rsidR="00931F05" w:rsidRPr="00931F05" w:rsidTr="00931F05">
        <w:trPr>
          <w:jc w:val="center"/>
        </w:trPr>
        <w:tc>
          <w:tcPr>
            <w:tcW w:w="1194" w:type="dxa"/>
          </w:tcPr>
          <w:p w:rsidR="00931F05" w:rsidRPr="00931F05" w:rsidRDefault="00931F05" w:rsidP="00931F05">
            <w:pPr>
              <w:rPr>
                <w:b/>
                <w:color w:val="70AD47" w:themeColor="accent6"/>
              </w:rPr>
            </w:pPr>
            <w:r w:rsidRPr="00931F05">
              <w:rPr>
                <w:b/>
                <w:color w:val="70AD47" w:themeColor="accent6"/>
              </w:rPr>
              <w:t>D - 2</w:t>
            </w:r>
          </w:p>
        </w:tc>
        <w:tc>
          <w:tcPr>
            <w:tcW w:w="1236" w:type="dxa"/>
          </w:tcPr>
          <w:p w:rsidR="00931F05" w:rsidRPr="00931F05" w:rsidRDefault="00931F05" w:rsidP="00931F05">
            <w:pPr>
              <w:rPr>
                <w:b/>
              </w:rPr>
            </w:pPr>
          </w:p>
        </w:tc>
        <w:tc>
          <w:tcPr>
            <w:tcW w:w="6779" w:type="dxa"/>
          </w:tcPr>
          <w:p w:rsidR="00931F05" w:rsidRPr="00931F05" w:rsidRDefault="00931F05" w:rsidP="00931F05">
            <w:r w:rsidRPr="00931F05">
              <w:t>Načrt dejavnosti občine Bistrica ob Sotli ob naravnih in drugih nesrečah</w:t>
            </w:r>
          </w:p>
        </w:tc>
      </w:tr>
      <w:tr w:rsidR="00931F05" w:rsidRPr="00931F05" w:rsidTr="00931F05">
        <w:trPr>
          <w:jc w:val="center"/>
        </w:trPr>
        <w:tc>
          <w:tcPr>
            <w:tcW w:w="1194" w:type="dxa"/>
          </w:tcPr>
          <w:p w:rsidR="00931F05" w:rsidRPr="00931F05" w:rsidRDefault="00931F05" w:rsidP="00931F05">
            <w:pPr>
              <w:rPr>
                <w:b/>
                <w:color w:val="70AD47" w:themeColor="accent6"/>
              </w:rPr>
            </w:pPr>
            <w:r w:rsidRPr="00931F05">
              <w:rPr>
                <w:b/>
                <w:color w:val="70AD47" w:themeColor="accent6"/>
              </w:rPr>
              <w:t>D - 3</w:t>
            </w:r>
          </w:p>
        </w:tc>
        <w:tc>
          <w:tcPr>
            <w:tcW w:w="1236" w:type="dxa"/>
          </w:tcPr>
          <w:p w:rsidR="00931F05" w:rsidRPr="00931F05" w:rsidRDefault="00931F05" w:rsidP="00931F05">
            <w:pPr>
              <w:rPr>
                <w:b/>
              </w:rPr>
            </w:pPr>
          </w:p>
        </w:tc>
        <w:tc>
          <w:tcPr>
            <w:tcW w:w="6779" w:type="dxa"/>
          </w:tcPr>
          <w:p w:rsidR="00931F05" w:rsidRPr="00931F05" w:rsidRDefault="00931F05" w:rsidP="00931F05">
            <w:r w:rsidRPr="00931F05">
              <w:t>Navodila za ravnanje ob naravnih in drugih nesrečah</w:t>
            </w:r>
          </w:p>
        </w:tc>
      </w:tr>
      <w:tr w:rsidR="00931F05" w:rsidRPr="00931F05" w:rsidTr="00931F05">
        <w:trPr>
          <w:jc w:val="center"/>
        </w:trPr>
        <w:tc>
          <w:tcPr>
            <w:tcW w:w="1194" w:type="dxa"/>
          </w:tcPr>
          <w:p w:rsidR="00931F05" w:rsidRPr="00931F05" w:rsidRDefault="00931F05" w:rsidP="00931F05">
            <w:pPr>
              <w:rPr>
                <w:b/>
                <w:color w:val="70AD47" w:themeColor="accent6"/>
              </w:rPr>
            </w:pPr>
          </w:p>
        </w:tc>
        <w:tc>
          <w:tcPr>
            <w:tcW w:w="1236" w:type="dxa"/>
          </w:tcPr>
          <w:p w:rsidR="00931F05" w:rsidRPr="00931F05" w:rsidRDefault="00931F05" w:rsidP="00931F05">
            <w:pPr>
              <w:rPr>
                <w:b/>
                <w:color w:val="70AD47" w:themeColor="accent6"/>
              </w:rPr>
            </w:pPr>
            <w:r w:rsidRPr="00931F05">
              <w:rPr>
                <w:b/>
                <w:color w:val="70AD47" w:themeColor="accent6"/>
              </w:rPr>
              <w:t>D – 3/5</w:t>
            </w:r>
          </w:p>
        </w:tc>
        <w:tc>
          <w:tcPr>
            <w:tcW w:w="6779" w:type="dxa"/>
          </w:tcPr>
          <w:p w:rsidR="00931F05" w:rsidRPr="00931F05" w:rsidRDefault="00931F05" w:rsidP="00931F05">
            <w:r w:rsidRPr="00931F05">
              <w:t>Navodilo – kako ravnamo ob pojavu nalezljivih bolezni</w:t>
            </w:r>
          </w:p>
        </w:tc>
      </w:tr>
      <w:tr w:rsidR="00931F05" w:rsidRPr="00931F05" w:rsidTr="00931F05">
        <w:trPr>
          <w:jc w:val="center"/>
        </w:trPr>
        <w:tc>
          <w:tcPr>
            <w:tcW w:w="1194" w:type="dxa"/>
          </w:tcPr>
          <w:p w:rsidR="00931F05" w:rsidRPr="00931F05" w:rsidRDefault="00931F05" w:rsidP="00931F05">
            <w:pPr>
              <w:rPr>
                <w:b/>
                <w:color w:val="70AD47" w:themeColor="accent6"/>
              </w:rPr>
            </w:pPr>
          </w:p>
        </w:tc>
        <w:tc>
          <w:tcPr>
            <w:tcW w:w="1236" w:type="dxa"/>
          </w:tcPr>
          <w:p w:rsidR="00931F05" w:rsidRPr="00931F05" w:rsidRDefault="00931F05" w:rsidP="00931F05">
            <w:pPr>
              <w:rPr>
                <w:b/>
                <w:color w:val="70AD47" w:themeColor="accent6"/>
              </w:rPr>
            </w:pPr>
            <w:r w:rsidRPr="00931F05">
              <w:rPr>
                <w:b/>
                <w:color w:val="70AD47" w:themeColor="accent6"/>
              </w:rPr>
              <w:t>D – 3/6</w:t>
            </w:r>
          </w:p>
        </w:tc>
        <w:tc>
          <w:tcPr>
            <w:tcW w:w="6779" w:type="dxa"/>
          </w:tcPr>
          <w:p w:rsidR="00931F05" w:rsidRPr="00931F05" w:rsidRDefault="00931F05" w:rsidP="00931F05">
            <w:r w:rsidRPr="00931F05">
              <w:t>Navodilo – kako ravnamo ob požaru v objektu</w:t>
            </w:r>
          </w:p>
        </w:tc>
      </w:tr>
      <w:tr w:rsidR="00931F05" w:rsidRPr="00931F05" w:rsidTr="00931F05">
        <w:trPr>
          <w:jc w:val="center"/>
        </w:trPr>
        <w:tc>
          <w:tcPr>
            <w:tcW w:w="1194" w:type="dxa"/>
          </w:tcPr>
          <w:p w:rsidR="00931F05" w:rsidRPr="00931F05" w:rsidRDefault="00931F05" w:rsidP="00931F05">
            <w:pPr>
              <w:rPr>
                <w:b/>
                <w:color w:val="70AD47" w:themeColor="accent6"/>
              </w:rPr>
            </w:pPr>
            <w:r w:rsidRPr="00931F05">
              <w:rPr>
                <w:b/>
                <w:color w:val="70AD47" w:themeColor="accent6"/>
              </w:rPr>
              <w:t>D - 4</w:t>
            </w:r>
          </w:p>
        </w:tc>
        <w:tc>
          <w:tcPr>
            <w:tcW w:w="1236" w:type="dxa"/>
          </w:tcPr>
          <w:p w:rsidR="00931F05" w:rsidRPr="00931F05" w:rsidRDefault="00931F05" w:rsidP="00931F05">
            <w:pPr>
              <w:rPr>
                <w:b/>
              </w:rPr>
            </w:pPr>
          </w:p>
        </w:tc>
        <w:tc>
          <w:tcPr>
            <w:tcW w:w="6779" w:type="dxa"/>
          </w:tcPr>
          <w:p w:rsidR="00931F05" w:rsidRPr="00931F05" w:rsidRDefault="00931F05" w:rsidP="00931F05">
            <w:r w:rsidRPr="00931F05">
              <w:t>Navodilo za organiziranje in vodenje informacijskega centra</w:t>
            </w:r>
          </w:p>
        </w:tc>
      </w:tr>
      <w:tr w:rsidR="00931F05" w:rsidRPr="00931F05" w:rsidTr="00931F05">
        <w:trPr>
          <w:jc w:val="center"/>
        </w:trPr>
        <w:tc>
          <w:tcPr>
            <w:tcW w:w="1194" w:type="dxa"/>
          </w:tcPr>
          <w:p w:rsidR="00931F05" w:rsidRPr="00931F05" w:rsidRDefault="00931F05" w:rsidP="00931F05">
            <w:pPr>
              <w:rPr>
                <w:b/>
                <w:color w:val="70AD47" w:themeColor="accent6"/>
              </w:rPr>
            </w:pPr>
            <w:r w:rsidRPr="00931F05">
              <w:rPr>
                <w:b/>
                <w:color w:val="70AD47" w:themeColor="accent6"/>
              </w:rPr>
              <w:t>D - 5</w:t>
            </w:r>
          </w:p>
        </w:tc>
        <w:tc>
          <w:tcPr>
            <w:tcW w:w="1236" w:type="dxa"/>
          </w:tcPr>
          <w:p w:rsidR="00931F05" w:rsidRPr="00931F05" w:rsidRDefault="00931F05" w:rsidP="00931F05">
            <w:pPr>
              <w:rPr>
                <w:b/>
              </w:rPr>
            </w:pPr>
          </w:p>
        </w:tc>
        <w:tc>
          <w:tcPr>
            <w:tcW w:w="6779" w:type="dxa"/>
          </w:tcPr>
          <w:p w:rsidR="00931F05" w:rsidRPr="00931F05" w:rsidRDefault="00931F05" w:rsidP="00931F05">
            <w:r w:rsidRPr="00931F05">
              <w:t>Načrt obveščanja in aktiviranja gasilskih enot</w:t>
            </w:r>
          </w:p>
        </w:tc>
      </w:tr>
      <w:tr w:rsidR="00931F05" w:rsidRPr="00931F05" w:rsidTr="00931F05">
        <w:trPr>
          <w:jc w:val="center"/>
        </w:trPr>
        <w:tc>
          <w:tcPr>
            <w:tcW w:w="1194" w:type="dxa"/>
          </w:tcPr>
          <w:p w:rsidR="00931F05" w:rsidRPr="00931F05" w:rsidRDefault="00931F05" w:rsidP="00931F05">
            <w:pPr>
              <w:rPr>
                <w:b/>
                <w:color w:val="70AD47" w:themeColor="accent6"/>
              </w:rPr>
            </w:pPr>
            <w:r w:rsidRPr="00931F05">
              <w:rPr>
                <w:b/>
                <w:color w:val="70AD47" w:themeColor="accent6"/>
              </w:rPr>
              <w:t>D - 8</w:t>
            </w:r>
          </w:p>
        </w:tc>
        <w:tc>
          <w:tcPr>
            <w:tcW w:w="1236" w:type="dxa"/>
          </w:tcPr>
          <w:p w:rsidR="00931F05" w:rsidRPr="00931F05" w:rsidRDefault="00931F05" w:rsidP="00931F05">
            <w:pPr>
              <w:rPr>
                <w:b/>
              </w:rPr>
            </w:pPr>
          </w:p>
        </w:tc>
        <w:tc>
          <w:tcPr>
            <w:tcW w:w="6779" w:type="dxa"/>
          </w:tcPr>
          <w:p w:rsidR="00931F05" w:rsidRPr="00931F05" w:rsidRDefault="00931F05" w:rsidP="00931F05">
            <w:r w:rsidRPr="00931F05">
              <w:t xml:space="preserve">Vzorec sklepa o aktiviranju načrta </w:t>
            </w:r>
            <w:proofErr w:type="spellStart"/>
            <w:r w:rsidRPr="00931F05">
              <w:t>ZiR</w:t>
            </w:r>
            <w:proofErr w:type="spellEnd"/>
            <w:r w:rsidRPr="00931F05">
              <w:t xml:space="preserve"> ob nesreči</w:t>
            </w:r>
          </w:p>
        </w:tc>
      </w:tr>
      <w:tr w:rsidR="00931F05" w:rsidRPr="00931F05" w:rsidTr="00931F05">
        <w:trPr>
          <w:jc w:val="center"/>
        </w:trPr>
        <w:tc>
          <w:tcPr>
            <w:tcW w:w="1194" w:type="dxa"/>
          </w:tcPr>
          <w:p w:rsidR="00931F05" w:rsidRPr="00931F05" w:rsidRDefault="00931F05" w:rsidP="00931F05">
            <w:pPr>
              <w:rPr>
                <w:b/>
                <w:color w:val="70AD47" w:themeColor="accent6"/>
              </w:rPr>
            </w:pPr>
            <w:r w:rsidRPr="00931F05">
              <w:rPr>
                <w:b/>
                <w:color w:val="70AD47" w:themeColor="accent6"/>
              </w:rPr>
              <w:t>D - 9</w:t>
            </w:r>
          </w:p>
        </w:tc>
        <w:tc>
          <w:tcPr>
            <w:tcW w:w="1236" w:type="dxa"/>
          </w:tcPr>
          <w:p w:rsidR="00931F05" w:rsidRPr="00931F05" w:rsidRDefault="00931F05" w:rsidP="00931F05">
            <w:pPr>
              <w:rPr>
                <w:b/>
              </w:rPr>
            </w:pPr>
          </w:p>
        </w:tc>
        <w:tc>
          <w:tcPr>
            <w:tcW w:w="6779" w:type="dxa"/>
          </w:tcPr>
          <w:p w:rsidR="00931F05" w:rsidRPr="00931F05" w:rsidRDefault="00931F05" w:rsidP="00931F05">
            <w:r w:rsidRPr="00931F05">
              <w:t>Vzorec za aktivacijo Štaba CZ</w:t>
            </w:r>
            <w:r>
              <w:t xml:space="preserve"> in enot za ZRP</w:t>
            </w:r>
          </w:p>
        </w:tc>
      </w:tr>
      <w:tr w:rsidR="00931F05" w:rsidRPr="00931F05" w:rsidTr="00931F05">
        <w:trPr>
          <w:jc w:val="center"/>
        </w:trPr>
        <w:tc>
          <w:tcPr>
            <w:tcW w:w="1194" w:type="dxa"/>
          </w:tcPr>
          <w:p w:rsidR="00931F05" w:rsidRPr="00931F05" w:rsidRDefault="00931F05" w:rsidP="00931F05">
            <w:pPr>
              <w:rPr>
                <w:b/>
              </w:rPr>
            </w:pPr>
            <w:r w:rsidRPr="00931F05">
              <w:rPr>
                <w:b/>
                <w:color w:val="70AD47" w:themeColor="accent6"/>
              </w:rPr>
              <w:t>D - 10</w:t>
            </w:r>
          </w:p>
        </w:tc>
        <w:tc>
          <w:tcPr>
            <w:tcW w:w="1236" w:type="dxa"/>
          </w:tcPr>
          <w:p w:rsidR="00931F05" w:rsidRPr="00931F05" w:rsidRDefault="00931F05" w:rsidP="00931F05">
            <w:pPr>
              <w:rPr>
                <w:b/>
              </w:rPr>
            </w:pPr>
          </w:p>
        </w:tc>
        <w:tc>
          <w:tcPr>
            <w:tcW w:w="6779" w:type="dxa"/>
          </w:tcPr>
          <w:p w:rsidR="00931F05" w:rsidRPr="00931F05" w:rsidRDefault="00931F05" w:rsidP="00931F05">
            <w:r w:rsidRPr="00931F05">
              <w:t>Vzorec sklepa o preklicu izvajanja zaščitnih ukrepov in nalog ZRP</w:t>
            </w:r>
          </w:p>
        </w:tc>
      </w:tr>
    </w:tbl>
    <w:p w:rsidR="00456E89" w:rsidRDefault="00456E89"/>
    <w:p w:rsidR="00931F05" w:rsidRDefault="00931F05"/>
    <w:p w:rsidR="00931F05" w:rsidRDefault="00931F05"/>
    <w:p w:rsidR="00931F05" w:rsidRDefault="00931F05"/>
    <w:p w:rsidR="00931F05" w:rsidRDefault="00931F05">
      <w:r>
        <w:br w:type="page"/>
      </w:r>
    </w:p>
    <w:p w:rsidR="00931F05" w:rsidRDefault="00931F05">
      <w:pPr>
        <w:sectPr w:rsidR="00931F05">
          <w:pgSz w:w="11906" w:h="16838"/>
          <w:pgMar w:top="1417" w:right="1417" w:bottom="1417" w:left="1417" w:header="708" w:footer="708" w:gutter="0"/>
          <w:cols w:space="708"/>
          <w:docGrid w:linePitch="360"/>
        </w:sectPr>
      </w:pPr>
    </w:p>
    <w:p w:rsidR="00931F05" w:rsidRPr="00931F05" w:rsidRDefault="00931F05" w:rsidP="00931F05">
      <w:pPr>
        <w:jc w:val="center"/>
        <w:rPr>
          <w:b/>
          <w:color w:val="FF0000"/>
          <w:sz w:val="48"/>
          <w:szCs w:val="48"/>
        </w:rPr>
      </w:pPr>
      <w:r w:rsidRPr="00931F05">
        <w:rPr>
          <w:b/>
          <w:color w:val="FF0000"/>
          <w:sz w:val="48"/>
          <w:szCs w:val="48"/>
        </w:rPr>
        <w:lastRenderedPageBreak/>
        <w:t>P – 40/11</w:t>
      </w:r>
    </w:p>
    <w:p w:rsidR="00931F05" w:rsidRPr="00931F05" w:rsidRDefault="00931F05" w:rsidP="00931F05">
      <w:pPr>
        <w:jc w:val="both"/>
        <w:rPr>
          <w:rFonts w:cs="Arial"/>
          <w:b/>
          <w:sz w:val="22"/>
          <w:szCs w:val="22"/>
        </w:rPr>
      </w:pPr>
    </w:p>
    <w:p w:rsidR="00931F05" w:rsidRPr="00931F05" w:rsidRDefault="00931F05" w:rsidP="00931F05">
      <w:pPr>
        <w:jc w:val="both"/>
        <w:rPr>
          <w:rFonts w:cs="Arial"/>
          <w:b/>
          <w:sz w:val="22"/>
          <w:szCs w:val="22"/>
        </w:rPr>
      </w:pPr>
      <w:r w:rsidRPr="00931F05">
        <w:rPr>
          <w:rFonts w:cs="Arial"/>
          <w:b/>
          <w:sz w:val="22"/>
          <w:szCs w:val="22"/>
        </w:rPr>
        <w:t xml:space="preserve">Pregled ažuriranja, dopolnjevanja in spreminjanja občinskega načrta zaščite in reševanja ob POJAVU EPIDEMIJE OZ. PANDEMIJE NALEZLJIVE BOLEZNI, </w:t>
      </w:r>
      <w:r w:rsidRPr="00931F05">
        <w:rPr>
          <w:rFonts w:cs="Arial"/>
          <w:sz w:val="22"/>
          <w:szCs w:val="22"/>
        </w:rPr>
        <w:t xml:space="preserve">v skladu s 14. členom Uredbe o vsebini in izdelavi načrtov zaščite in reševanja (Uradni list RS, številka 24/12). </w:t>
      </w:r>
      <w:r w:rsidRPr="00931F05">
        <w:rPr>
          <w:rFonts w:cs="Arial"/>
          <w:b/>
          <w:sz w:val="22"/>
          <w:szCs w:val="22"/>
        </w:rPr>
        <w:t xml:space="preserve"> </w:t>
      </w:r>
    </w:p>
    <w:p w:rsidR="00931F05" w:rsidRPr="00931F05" w:rsidRDefault="00931F05" w:rsidP="00931F05">
      <w:pPr>
        <w:jc w:val="both"/>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031"/>
        <w:gridCol w:w="6642"/>
        <w:gridCol w:w="2393"/>
        <w:gridCol w:w="2105"/>
      </w:tblGrid>
      <w:tr w:rsidR="00931F05" w:rsidRPr="00931F05" w:rsidTr="006D522D">
        <w:trPr>
          <w:trHeight w:val="615"/>
        </w:trPr>
        <w:tc>
          <w:tcPr>
            <w:tcW w:w="822" w:type="dxa"/>
            <w:vAlign w:val="center"/>
          </w:tcPr>
          <w:p w:rsidR="00931F05" w:rsidRPr="00931F05" w:rsidRDefault="00931F05" w:rsidP="00931F05">
            <w:pPr>
              <w:jc w:val="center"/>
              <w:rPr>
                <w:rFonts w:cs="Arial"/>
                <w:b/>
                <w:sz w:val="20"/>
              </w:rPr>
            </w:pPr>
            <w:proofErr w:type="spellStart"/>
            <w:r w:rsidRPr="00931F05">
              <w:rPr>
                <w:rFonts w:cs="Arial"/>
                <w:b/>
                <w:sz w:val="20"/>
              </w:rPr>
              <w:t>Zap</w:t>
            </w:r>
            <w:proofErr w:type="spellEnd"/>
            <w:r w:rsidRPr="00931F05">
              <w:rPr>
                <w:rFonts w:cs="Arial"/>
                <w:b/>
                <w:sz w:val="20"/>
              </w:rPr>
              <w:t>. št.</w:t>
            </w:r>
          </w:p>
        </w:tc>
        <w:tc>
          <w:tcPr>
            <w:tcW w:w="2031" w:type="dxa"/>
            <w:vAlign w:val="center"/>
          </w:tcPr>
          <w:p w:rsidR="00931F05" w:rsidRPr="00931F05" w:rsidRDefault="00931F05" w:rsidP="00931F05">
            <w:pPr>
              <w:jc w:val="center"/>
              <w:rPr>
                <w:rFonts w:cs="Arial"/>
                <w:b/>
                <w:sz w:val="20"/>
              </w:rPr>
            </w:pPr>
            <w:r w:rsidRPr="00931F05">
              <w:rPr>
                <w:rFonts w:cs="Arial"/>
                <w:b/>
                <w:sz w:val="20"/>
              </w:rPr>
              <w:t>Datum</w:t>
            </w:r>
          </w:p>
        </w:tc>
        <w:tc>
          <w:tcPr>
            <w:tcW w:w="6643" w:type="dxa"/>
            <w:vAlign w:val="center"/>
          </w:tcPr>
          <w:p w:rsidR="00931F05" w:rsidRPr="00931F05" w:rsidRDefault="00931F05" w:rsidP="00931F05">
            <w:pPr>
              <w:jc w:val="center"/>
              <w:rPr>
                <w:rFonts w:cs="Arial"/>
                <w:b/>
                <w:sz w:val="20"/>
              </w:rPr>
            </w:pPr>
            <w:r w:rsidRPr="00931F05">
              <w:rPr>
                <w:rFonts w:cs="Arial"/>
                <w:b/>
                <w:sz w:val="20"/>
              </w:rPr>
              <w:t xml:space="preserve">VSEBINA AŽURIRANJA, DOPOLNJEVANJA IN SPREMINJANJE NALOG IN REŠITEV V NAČRTU </w:t>
            </w:r>
          </w:p>
        </w:tc>
        <w:tc>
          <w:tcPr>
            <w:tcW w:w="2393" w:type="dxa"/>
            <w:vAlign w:val="center"/>
          </w:tcPr>
          <w:p w:rsidR="00931F05" w:rsidRPr="00931F05" w:rsidRDefault="00931F05" w:rsidP="00931F05">
            <w:pPr>
              <w:jc w:val="center"/>
              <w:rPr>
                <w:rFonts w:cs="Arial"/>
                <w:b/>
                <w:sz w:val="20"/>
              </w:rPr>
            </w:pPr>
            <w:r w:rsidRPr="00931F05">
              <w:rPr>
                <w:rFonts w:cs="Arial"/>
                <w:b/>
                <w:sz w:val="20"/>
              </w:rPr>
              <w:t>Ime in priimek/organ</w:t>
            </w:r>
          </w:p>
        </w:tc>
        <w:tc>
          <w:tcPr>
            <w:tcW w:w="2105" w:type="dxa"/>
            <w:vAlign w:val="center"/>
          </w:tcPr>
          <w:p w:rsidR="00931F05" w:rsidRPr="00931F05" w:rsidRDefault="00931F05" w:rsidP="00931F05">
            <w:pPr>
              <w:jc w:val="center"/>
              <w:rPr>
                <w:rFonts w:cs="Arial"/>
                <w:b/>
                <w:sz w:val="20"/>
              </w:rPr>
            </w:pPr>
            <w:r w:rsidRPr="00931F05">
              <w:rPr>
                <w:rFonts w:cs="Arial"/>
                <w:b/>
                <w:sz w:val="20"/>
              </w:rPr>
              <w:t>Podpis</w:t>
            </w:r>
          </w:p>
        </w:tc>
      </w:tr>
      <w:tr w:rsidR="00931F05" w:rsidRPr="00931F05" w:rsidTr="006D522D">
        <w:trPr>
          <w:trHeight w:val="567"/>
        </w:trPr>
        <w:tc>
          <w:tcPr>
            <w:tcW w:w="822" w:type="dxa"/>
          </w:tcPr>
          <w:p w:rsidR="00931F05" w:rsidRPr="00931F05" w:rsidRDefault="00931F05" w:rsidP="00931F05">
            <w:pPr>
              <w:jc w:val="center"/>
              <w:rPr>
                <w:rFonts w:cs="Arial"/>
                <w:sz w:val="20"/>
              </w:rPr>
            </w:pPr>
          </w:p>
        </w:tc>
        <w:tc>
          <w:tcPr>
            <w:tcW w:w="2031" w:type="dxa"/>
          </w:tcPr>
          <w:p w:rsidR="00931F05" w:rsidRPr="00931F05" w:rsidRDefault="00931F05" w:rsidP="00931F05">
            <w:pPr>
              <w:jc w:val="center"/>
              <w:rPr>
                <w:rFonts w:cs="Arial"/>
                <w:sz w:val="20"/>
              </w:rPr>
            </w:pPr>
          </w:p>
        </w:tc>
        <w:tc>
          <w:tcPr>
            <w:tcW w:w="6643" w:type="dxa"/>
          </w:tcPr>
          <w:p w:rsidR="00931F05" w:rsidRPr="00931F05" w:rsidRDefault="00931F05" w:rsidP="00931F05">
            <w:pPr>
              <w:jc w:val="both"/>
              <w:rPr>
                <w:rFonts w:cs="Arial"/>
                <w:sz w:val="20"/>
              </w:rPr>
            </w:pPr>
          </w:p>
        </w:tc>
        <w:tc>
          <w:tcPr>
            <w:tcW w:w="2393" w:type="dxa"/>
          </w:tcPr>
          <w:p w:rsidR="00931F05" w:rsidRPr="00931F05" w:rsidRDefault="00931F05" w:rsidP="00931F05">
            <w:pPr>
              <w:jc w:val="both"/>
              <w:rPr>
                <w:rFonts w:cs="Arial"/>
                <w:sz w:val="20"/>
              </w:rPr>
            </w:pPr>
          </w:p>
        </w:tc>
        <w:tc>
          <w:tcPr>
            <w:tcW w:w="2105" w:type="dxa"/>
          </w:tcPr>
          <w:p w:rsidR="00931F05" w:rsidRPr="00931F05" w:rsidRDefault="00931F05" w:rsidP="00931F05">
            <w:pPr>
              <w:jc w:val="both"/>
              <w:rPr>
                <w:rFonts w:cs="Arial"/>
                <w:sz w:val="20"/>
              </w:rPr>
            </w:pPr>
          </w:p>
        </w:tc>
      </w:tr>
      <w:tr w:rsidR="00931F05" w:rsidRPr="00931F05" w:rsidTr="006D522D">
        <w:trPr>
          <w:trHeight w:val="567"/>
        </w:trPr>
        <w:tc>
          <w:tcPr>
            <w:tcW w:w="822" w:type="dxa"/>
          </w:tcPr>
          <w:p w:rsidR="00931F05" w:rsidRPr="00931F05" w:rsidRDefault="00931F05" w:rsidP="00931F05">
            <w:pPr>
              <w:jc w:val="center"/>
              <w:rPr>
                <w:rFonts w:cs="Arial"/>
                <w:sz w:val="20"/>
              </w:rPr>
            </w:pPr>
          </w:p>
        </w:tc>
        <w:tc>
          <w:tcPr>
            <w:tcW w:w="2031" w:type="dxa"/>
          </w:tcPr>
          <w:p w:rsidR="00931F05" w:rsidRPr="00931F05" w:rsidRDefault="00931F05" w:rsidP="00931F05">
            <w:pPr>
              <w:jc w:val="center"/>
              <w:rPr>
                <w:rFonts w:cs="Arial"/>
                <w:sz w:val="20"/>
              </w:rPr>
            </w:pPr>
          </w:p>
        </w:tc>
        <w:tc>
          <w:tcPr>
            <w:tcW w:w="6643" w:type="dxa"/>
          </w:tcPr>
          <w:p w:rsidR="00931F05" w:rsidRPr="00931F05" w:rsidRDefault="00931F05" w:rsidP="00931F05">
            <w:pPr>
              <w:jc w:val="center"/>
              <w:rPr>
                <w:rFonts w:cs="Arial"/>
                <w:sz w:val="20"/>
              </w:rPr>
            </w:pPr>
          </w:p>
        </w:tc>
        <w:tc>
          <w:tcPr>
            <w:tcW w:w="2393" w:type="dxa"/>
          </w:tcPr>
          <w:p w:rsidR="00931F05" w:rsidRPr="00931F05" w:rsidRDefault="00931F05" w:rsidP="00931F05">
            <w:pPr>
              <w:jc w:val="center"/>
              <w:rPr>
                <w:rFonts w:cs="Arial"/>
                <w:sz w:val="20"/>
              </w:rPr>
            </w:pPr>
          </w:p>
        </w:tc>
        <w:tc>
          <w:tcPr>
            <w:tcW w:w="2105" w:type="dxa"/>
          </w:tcPr>
          <w:p w:rsidR="00931F05" w:rsidRPr="00931F05" w:rsidRDefault="00931F05" w:rsidP="00931F05">
            <w:pPr>
              <w:jc w:val="center"/>
              <w:rPr>
                <w:rFonts w:cs="Arial"/>
                <w:sz w:val="20"/>
              </w:rPr>
            </w:pPr>
          </w:p>
        </w:tc>
      </w:tr>
      <w:tr w:rsidR="00931F05" w:rsidRPr="00931F05" w:rsidTr="006D522D">
        <w:trPr>
          <w:trHeight w:val="567"/>
        </w:trPr>
        <w:tc>
          <w:tcPr>
            <w:tcW w:w="822" w:type="dxa"/>
          </w:tcPr>
          <w:p w:rsidR="00931F05" w:rsidRPr="00931F05" w:rsidRDefault="00931F05" w:rsidP="00931F05">
            <w:pPr>
              <w:jc w:val="center"/>
              <w:rPr>
                <w:rFonts w:cs="Arial"/>
                <w:sz w:val="20"/>
              </w:rPr>
            </w:pPr>
          </w:p>
        </w:tc>
        <w:tc>
          <w:tcPr>
            <w:tcW w:w="2031" w:type="dxa"/>
          </w:tcPr>
          <w:p w:rsidR="00931F05" w:rsidRPr="00931F05" w:rsidRDefault="00931F05" w:rsidP="00931F05">
            <w:pPr>
              <w:jc w:val="center"/>
              <w:rPr>
                <w:rFonts w:cs="Arial"/>
                <w:sz w:val="20"/>
              </w:rPr>
            </w:pPr>
          </w:p>
        </w:tc>
        <w:tc>
          <w:tcPr>
            <w:tcW w:w="6643" w:type="dxa"/>
          </w:tcPr>
          <w:p w:rsidR="00931F05" w:rsidRPr="00931F05" w:rsidRDefault="00931F05" w:rsidP="00931F05">
            <w:pPr>
              <w:jc w:val="center"/>
              <w:rPr>
                <w:rFonts w:cs="Arial"/>
                <w:sz w:val="20"/>
              </w:rPr>
            </w:pPr>
          </w:p>
        </w:tc>
        <w:tc>
          <w:tcPr>
            <w:tcW w:w="2393" w:type="dxa"/>
          </w:tcPr>
          <w:p w:rsidR="00931F05" w:rsidRPr="00931F05" w:rsidRDefault="00931F05" w:rsidP="00931F05">
            <w:pPr>
              <w:jc w:val="center"/>
              <w:rPr>
                <w:rFonts w:cs="Arial"/>
                <w:sz w:val="20"/>
              </w:rPr>
            </w:pPr>
          </w:p>
        </w:tc>
        <w:tc>
          <w:tcPr>
            <w:tcW w:w="2105" w:type="dxa"/>
          </w:tcPr>
          <w:p w:rsidR="00931F05" w:rsidRPr="00931F05" w:rsidRDefault="00931F05" w:rsidP="00931F05">
            <w:pPr>
              <w:jc w:val="center"/>
              <w:rPr>
                <w:rFonts w:cs="Arial"/>
                <w:sz w:val="20"/>
              </w:rPr>
            </w:pPr>
          </w:p>
        </w:tc>
      </w:tr>
      <w:tr w:rsidR="00931F05" w:rsidRPr="00931F05" w:rsidTr="006D522D">
        <w:trPr>
          <w:trHeight w:val="567"/>
        </w:trPr>
        <w:tc>
          <w:tcPr>
            <w:tcW w:w="822" w:type="dxa"/>
          </w:tcPr>
          <w:p w:rsidR="00931F05" w:rsidRPr="00931F05" w:rsidRDefault="00931F05" w:rsidP="00931F05">
            <w:pPr>
              <w:jc w:val="center"/>
              <w:rPr>
                <w:rFonts w:cs="Arial"/>
                <w:sz w:val="20"/>
              </w:rPr>
            </w:pPr>
          </w:p>
        </w:tc>
        <w:tc>
          <w:tcPr>
            <w:tcW w:w="2031" w:type="dxa"/>
          </w:tcPr>
          <w:p w:rsidR="00931F05" w:rsidRPr="00931F05" w:rsidRDefault="00931F05" w:rsidP="00931F05">
            <w:pPr>
              <w:jc w:val="center"/>
              <w:rPr>
                <w:rFonts w:cs="Arial"/>
                <w:sz w:val="20"/>
              </w:rPr>
            </w:pPr>
          </w:p>
        </w:tc>
        <w:tc>
          <w:tcPr>
            <w:tcW w:w="6643" w:type="dxa"/>
          </w:tcPr>
          <w:p w:rsidR="00931F05" w:rsidRPr="00931F05" w:rsidRDefault="00931F05" w:rsidP="00931F05">
            <w:pPr>
              <w:jc w:val="center"/>
              <w:rPr>
                <w:rFonts w:cs="Arial"/>
                <w:sz w:val="20"/>
              </w:rPr>
            </w:pPr>
          </w:p>
        </w:tc>
        <w:tc>
          <w:tcPr>
            <w:tcW w:w="2393" w:type="dxa"/>
          </w:tcPr>
          <w:p w:rsidR="00931F05" w:rsidRPr="00931F05" w:rsidRDefault="00931F05" w:rsidP="00931F05">
            <w:pPr>
              <w:jc w:val="center"/>
              <w:rPr>
                <w:rFonts w:cs="Arial"/>
                <w:sz w:val="20"/>
              </w:rPr>
            </w:pPr>
          </w:p>
        </w:tc>
        <w:tc>
          <w:tcPr>
            <w:tcW w:w="2105" w:type="dxa"/>
          </w:tcPr>
          <w:p w:rsidR="00931F05" w:rsidRPr="00931F05" w:rsidRDefault="00931F05" w:rsidP="00931F05">
            <w:pPr>
              <w:jc w:val="center"/>
              <w:rPr>
                <w:rFonts w:cs="Arial"/>
                <w:sz w:val="20"/>
              </w:rPr>
            </w:pPr>
          </w:p>
        </w:tc>
      </w:tr>
      <w:tr w:rsidR="00931F05" w:rsidRPr="00931F05" w:rsidTr="006D522D">
        <w:trPr>
          <w:trHeight w:val="567"/>
        </w:trPr>
        <w:tc>
          <w:tcPr>
            <w:tcW w:w="822" w:type="dxa"/>
          </w:tcPr>
          <w:p w:rsidR="00931F05" w:rsidRPr="00931F05" w:rsidRDefault="00931F05" w:rsidP="00931F05">
            <w:pPr>
              <w:jc w:val="center"/>
              <w:rPr>
                <w:rFonts w:cs="Arial"/>
                <w:sz w:val="20"/>
              </w:rPr>
            </w:pPr>
          </w:p>
        </w:tc>
        <w:tc>
          <w:tcPr>
            <w:tcW w:w="2031" w:type="dxa"/>
          </w:tcPr>
          <w:p w:rsidR="00931F05" w:rsidRPr="00931F05" w:rsidRDefault="00931F05" w:rsidP="00931F05">
            <w:pPr>
              <w:jc w:val="center"/>
              <w:rPr>
                <w:rFonts w:cs="Arial"/>
                <w:sz w:val="20"/>
              </w:rPr>
            </w:pPr>
          </w:p>
        </w:tc>
        <w:tc>
          <w:tcPr>
            <w:tcW w:w="6643" w:type="dxa"/>
          </w:tcPr>
          <w:p w:rsidR="00931F05" w:rsidRPr="00931F05" w:rsidRDefault="00931F05" w:rsidP="00931F05">
            <w:pPr>
              <w:jc w:val="center"/>
              <w:rPr>
                <w:rFonts w:cs="Arial"/>
                <w:sz w:val="20"/>
              </w:rPr>
            </w:pPr>
          </w:p>
        </w:tc>
        <w:tc>
          <w:tcPr>
            <w:tcW w:w="2393" w:type="dxa"/>
          </w:tcPr>
          <w:p w:rsidR="00931F05" w:rsidRPr="00931F05" w:rsidRDefault="00931F05" w:rsidP="00931F05">
            <w:pPr>
              <w:jc w:val="center"/>
              <w:rPr>
                <w:rFonts w:cs="Arial"/>
                <w:sz w:val="20"/>
              </w:rPr>
            </w:pPr>
          </w:p>
        </w:tc>
        <w:tc>
          <w:tcPr>
            <w:tcW w:w="2105" w:type="dxa"/>
          </w:tcPr>
          <w:p w:rsidR="00931F05" w:rsidRPr="00931F05" w:rsidRDefault="00931F05" w:rsidP="00931F05">
            <w:pPr>
              <w:jc w:val="center"/>
              <w:rPr>
                <w:rFonts w:cs="Arial"/>
                <w:sz w:val="20"/>
              </w:rPr>
            </w:pPr>
          </w:p>
        </w:tc>
      </w:tr>
      <w:tr w:rsidR="00931F05" w:rsidRPr="00931F05" w:rsidTr="006D522D">
        <w:trPr>
          <w:trHeight w:val="567"/>
        </w:trPr>
        <w:tc>
          <w:tcPr>
            <w:tcW w:w="822" w:type="dxa"/>
          </w:tcPr>
          <w:p w:rsidR="00931F05" w:rsidRPr="00931F05" w:rsidRDefault="00931F05" w:rsidP="00931F05">
            <w:pPr>
              <w:jc w:val="center"/>
              <w:rPr>
                <w:rFonts w:cs="Arial"/>
                <w:sz w:val="20"/>
              </w:rPr>
            </w:pPr>
          </w:p>
        </w:tc>
        <w:tc>
          <w:tcPr>
            <w:tcW w:w="2031" w:type="dxa"/>
          </w:tcPr>
          <w:p w:rsidR="00931F05" w:rsidRPr="00931F05" w:rsidRDefault="00931F05" w:rsidP="00931F05">
            <w:pPr>
              <w:jc w:val="center"/>
              <w:rPr>
                <w:rFonts w:cs="Arial"/>
                <w:sz w:val="20"/>
              </w:rPr>
            </w:pPr>
          </w:p>
        </w:tc>
        <w:tc>
          <w:tcPr>
            <w:tcW w:w="6643" w:type="dxa"/>
          </w:tcPr>
          <w:p w:rsidR="00931F05" w:rsidRPr="00931F05" w:rsidRDefault="00931F05" w:rsidP="00931F05">
            <w:pPr>
              <w:jc w:val="center"/>
              <w:rPr>
                <w:rFonts w:cs="Arial"/>
                <w:sz w:val="20"/>
              </w:rPr>
            </w:pPr>
          </w:p>
        </w:tc>
        <w:tc>
          <w:tcPr>
            <w:tcW w:w="2393" w:type="dxa"/>
          </w:tcPr>
          <w:p w:rsidR="00931F05" w:rsidRPr="00931F05" w:rsidRDefault="00931F05" w:rsidP="00931F05">
            <w:pPr>
              <w:jc w:val="center"/>
              <w:rPr>
                <w:rFonts w:cs="Arial"/>
                <w:sz w:val="20"/>
              </w:rPr>
            </w:pPr>
          </w:p>
        </w:tc>
        <w:tc>
          <w:tcPr>
            <w:tcW w:w="2105" w:type="dxa"/>
          </w:tcPr>
          <w:p w:rsidR="00931F05" w:rsidRPr="00931F05" w:rsidRDefault="00931F05" w:rsidP="00931F05">
            <w:pPr>
              <w:jc w:val="center"/>
              <w:rPr>
                <w:rFonts w:cs="Arial"/>
                <w:sz w:val="20"/>
              </w:rPr>
            </w:pPr>
          </w:p>
        </w:tc>
      </w:tr>
      <w:tr w:rsidR="00931F05" w:rsidRPr="00931F05" w:rsidTr="006D522D">
        <w:trPr>
          <w:trHeight w:val="567"/>
        </w:trPr>
        <w:tc>
          <w:tcPr>
            <w:tcW w:w="822" w:type="dxa"/>
          </w:tcPr>
          <w:p w:rsidR="00931F05" w:rsidRPr="00931F05" w:rsidRDefault="00931F05" w:rsidP="00931F05">
            <w:pPr>
              <w:jc w:val="center"/>
              <w:rPr>
                <w:rFonts w:cs="Arial"/>
                <w:sz w:val="20"/>
              </w:rPr>
            </w:pPr>
          </w:p>
        </w:tc>
        <w:tc>
          <w:tcPr>
            <w:tcW w:w="2031" w:type="dxa"/>
          </w:tcPr>
          <w:p w:rsidR="00931F05" w:rsidRPr="00931F05" w:rsidRDefault="00931F05" w:rsidP="00931F05">
            <w:pPr>
              <w:jc w:val="center"/>
              <w:rPr>
                <w:rFonts w:cs="Arial"/>
                <w:sz w:val="20"/>
              </w:rPr>
            </w:pPr>
          </w:p>
        </w:tc>
        <w:tc>
          <w:tcPr>
            <w:tcW w:w="6643" w:type="dxa"/>
          </w:tcPr>
          <w:p w:rsidR="00931F05" w:rsidRPr="00931F05" w:rsidRDefault="00931F05" w:rsidP="00931F05">
            <w:pPr>
              <w:jc w:val="center"/>
              <w:rPr>
                <w:rFonts w:cs="Arial"/>
                <w:sz w:val="20"/>
              </w:rPr>
            </w:pPr>
          </w:p>
        </w:tc>
        <w:tc>
          <w:tcPr>
            <w:tcW w:w="2393" w:type="dxa"/>
          </w:tcPr>
          <w:p w:rsidR="00931F05" w:rsidRPr="00931F05" w:rsidRDefault="00931F05" w:rsidP="00931F05">
            <w:pPr>
              <w:jc w:val="center"/>
              <w:rPr>
                <w:rFonts w:cs="Arial"/>
                <w:sz w:val="20"/>
              </w:rPr>
            </w:pPr>
          </w:p>
        </w:tc>
        <w:tc>
          <w:tcPr>
            <w:tcW w:w="2105" w:type="dxa"/>
          </w:tcPr>
          <w:p w:rsidR="00931F05" w:rsidRPr="00931F05" w:rsidRDefault="00931F05" w:rsidP="00931F05">
            <w:pPr>
              <w:jc w:val="center"/>
              <w:rPr>
                <w:rFonts w:cs="Arial"/>
                <w:sz w:val="20"/>
              </w:rPr>
            </w:pPr>
          </w:p>
        </w:tc>
      </w:tr>
      <w:tr w:rsidR="00931F05" w:rsidRPr="00931F05" w:rsidTr="006D522D">
        <w:trPr>
          <w:trHeight w:val="567"/>
        </w:trPr>
        <w:tc>
          <w:tcPr>
            <w:tcW w:w="822" w:type="dxa"/>
          </w:tcPr>
          <w:p w:rsidR="00931F05" w:rsidRPr="00931F05" w:rsidRDefault="00931F05" w:rsidP="00931F05">
            <w:pPr>
              <w:jc w:val="center"/>
              <w:rPr>
                <w:rFonts w:cs="Arial"/>
                <w:sz w:val="20"/>
              </w:rPr>
            </w:pPr>
          </w:p>
        </w:tc>
        <w:tc>
          <w:tcPr>
            <w:tcW w:w="2031" w:type="dxa"/>
          </w:tcPr>
          <w:p w:rsidR="00931F05" w:rsidRPr="00931F05" w:rsidRDefault="00931F05" w:rsidP="00931F05">
            <w:pPr>
              <w:jc w:val="center"/>
              <w:rPr>
                <w:rFonts w:cs="Arial"/>
                <w:sz w:val="20"/>
              </w:rPr>
            </w:pPr>
          </w:p>
        </w:tc>
        <w:tc>
          <w:tcPr>
            <w:tcW w:w="6643" w:type="dxa"/>
          </w:tcPr>
          <w:p w:rsidR="00931F05" w:rsidRPr="00931F05" w:rsidRDefault="00931F05" w:rsidP="00931F05">
            <w:pPr>
              <w:jc w:val="center"/>
              <w:rPr>
                <w:rFonts w:cs="Arial"/>
                <w:sz w:val="20"/>
              </w:rPr>
            </w:pPr>
          </w:p>
        </w:tc>
        <w:tc>
          <w:tcPr>
            <w:tcW w:w="2393" w:type="dxa"/>
          </w:tcPr>
          <w:p w:rsidR="00931F05" w:rsidRPr="00931F05" w:rsidRDefault="00931F05" w:rsidP="00931F05">
            <w:pPr>
              <w:jc w:val="center"/>
              <w:rPr>
                <w:rFonts w:cs="Arial"/>
                <w:sz w:val="20"/>
              </w:rPr>
            </w:pPr>
          </w:p>
        </w:tc>
        <w:tc>
          <w:tcPr>
            <w:tcW w:w="2105" w:type="dxa"/>
          </w:tcPr>
          <w:p w:rsidR="00931F05" w:rsidRPr="00931F05" w:rsidRDefault="00931F05" w:rsidP="00931F05">
            <w:pPr>
              <w:jc w:val="center"/>
              <w:rPr>
                <w:rFonts w:cs="Arial"/>
                <w:sz w:val="20"/>
              </w:rPr>
            </w:pPr>
          </w:p>
        </w:tc>
      </w:tr>
      <w:tr w:rsidR="00931F05" w:rsidRPr="00931F05" w:rsidTr="006D522D">
        <w:trPr>
          <w:trHeight w:val="567"/>
        </w:trPr>
        <w:tc>
          <w:tcPr>
            <w:tcW w:w="822" w:type="dxa"/>
          </w:tcPr>
          <w:p w:rsidR="00931F05" w:rsidRPr="00931F05" w:rsidRDefault="00931F05" w:rsidP="00931F05">
            <w:pPr>
              <w:jc w:val="center"/>
              <w:rPr>
                <w:rFonts w:cs="Arial"/>
                <w:sz w:val="20"/>
              </w:rPr>
            </w:pPr>
          </w:p>
        </w:tc>
        <w:tc>
          <w:tcPr>
            <w:tcW w:w="2031" w:type="dxa"/>
          </w:tcPr>
          <w:p w:rsidR="00931F05" w:rsidRPr="00931F05" w:rsidRDefault="00931F05" w:rsidP="00931F05">
            <w:pPr>
              <w:jc w:val="center"/>
              <w:rPr>
                <w:rFonts w:cs="Arial"/>
                <w:sz w:val="20"/>
              </w:rPr>
            </w:pPr>
          </w:p>
        </w:tc>
        <w:tc>
          <w:tcPr>
            <w:tcW w:w="6643" w:type="dxa"/>
          </w:tcPr>
          <w:p w:rsidR="00931F05" w:rsidRPr="00931F05" w:rsidRDefault="00931F05" w:rsidP="00931F05">
            <w:pPr>
              <w:jc w:val="center"/>
              <w:rPr>
                <w:rFonts w:cs="Arial"/>
                <w:sz w:val="20"/>
              </w:rPr>
            </w:pPr>
          </w:p>
        </w:tc>
        <w:tc>
          <w:tcPr>
            <w:tcW w:w="2393" w:type="dxa"/>
          </w:tcPr>
          <w:p w:rsidR="00931F05" w:rsidRPr="00931F05" w:rsidRDefault="00931F05" w:rsidP="00931F05">
            <w:pPr>
              <w:jc w:val="center"/>
              <w:rPr>
                <w:rFonts w:cs="Arial"/>
                <w:sz w:val="20"/>
              </w:rPr>
            </w:pPr>
          </w:p>
        </w:tc>
        <w:tc>
          <w:tcPr>
            <w:tcW w:w="2105" w:type="dxa"/>
          </w:tcPr>
          <w:p w:rsidR="00931F05" w:rsidRPr="00931F05" w:rsidRDefault="00931F05" w:rsidP="00931F05">
            <w:pPr>
              <w:jc w:val="center"/>
              <w:rPr>
                <w:rFonts w:cs="Arial"/>
                <w:sz w:val="20"/>
              </w:rPr>
            </w:pPr>
          </w:p>
        </w:tc>
      </w:tr>
      <w:tr w:rsidR="00931F05" w:rsidRPr="00931F05" w:rsidTr="006D522D">
        <w:trPr>
          <w:trHeight w:val="567"/>
        </w:trPr>
        <w:tc>
          <w:tcPr>
            <w:tcW w:w="822" w:type="dxa"/>
          </w:tcPr>
          <w:p w:rsidR="00931F05" w:rsidRPr="00931F05" w:rsidRDefault="00931F05" w:rsidP="00931F05">
            <w:pPr>
              <w:jc w:val="center"/>
              <w:rPr>
                <w:rFonts w:cs="Arial"/>
                <w:sz w:val="20"/>
              </w:rPr>
            </w:pPr>
          </w:p>
        </w:tc>
        <w:tc>
          <w:tcPr>
            <w:tcW w:w="2031" w:type="dxa"/>
          </w:tcPr>
          <w:p w:rsidR="00931F05" w:rsidRPr="00931F05" w:rsidRDefault="00931F05" w:rsidP="00931F05">
            <w:pPr>
              <w:jc w:val="center"/>
              <w:rPr>
                <w:rFonts w:cs="Arial"/>
                <w:sz w:val="20"/>
              </w:rPr>
            </w:pPr>
          </w:p>
        </w:tc>
        <w:tc>
          <w:tcPr>
            <w:tcW w:w="6643" w:type="dxa"/>
          </w:tcPr>
          <w:p w:rsidR="00931F05" w:rsidRPr="00931F05" w:rsidRDefault="00931F05" w:rsidP="00931F05">
            <w:pPr>
              <w:jc w:val="center"/>
              <w:rPr>
                <w:rFonts w:cs="Arial"/>
                <w:sz w:val="20"/>
              </w:rPr>
            </w:pPr>
          </w:p>
        </w:tc>
        <w:tc>
          <w:tcPr>
            <w:tcW w:w="2393" w:type="dxa"/>
          </w:tcPr>
          <w:p w:rsidR="00931F05" w:rsidRPr="00931F05" w:rsidRDefault="00931F05" w:rsidP="00931F05">
            <w:pPr>
              <w:jc w:val="center"/>
              <w:rPr>
                <w:rFonts w:cs="Arial"/>
                <w:sz w:val="20"/>
              </w:rPr>
            </w:pPr>
          </w:p>
        </w:tc>
        <w:tc>
          <w:tcPr>
            <w:tcW w:w="2105" w:type="dxa"/>
          </w:tcPr>
          <w:p w:rsidR="00931F05" w:rsidRPr="00931F05" w:rsidRDefault="00931F05" w:rsidP="00931F05">
            <w:pPr>
              <w:jc w:val="center"/>
              <w:rPr>
                <w:rFonts w:cs="Arial"/>
                <w:sz w:val="20"/>
              </w:rPr>
            </w:pPr>
          </w:p>
        </w:tc>
      </w:tr>
    </w:tbl>
    <w:p w:rsidR="00931F05" w:rsidRPr="00931F05" w:rsidRDefault="00931F05" w:rsidP="00931F05">
      <w:pPr>
        <w:rPr>
          <w:b/>
          <w:i/>
          <w:sz w:val="36"/>
          <w:szCs w:val="36"/>
          <w:u w:val="single"/>
        </w:rPr>
      </w:pPr>
    </w:p>
    <w:p w:rsidR="00931F05" w:rsidRDefault="00931F05"/>
    <w:sectPr w:rsidR="00931F05" w:rsidSect="00931F05">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371C0"/>
    <w:multiLevelType w:val="hybridMultilevel"/>
    <w:tmpl w:val="54128B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0410B9"/>
    <w:multiLevelType w:val="hybridMultilevel"/>
    <w:tmpl w:val="8C6EC9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0083C22"/>
    <w:multiLevelType w:val="hybridMultilevel"/>
    <w:tmpl w:val="5526E4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8E5613"/>
    <w:multiLevelType w:val="hybridMultilevel"/>
    <w:tmpl w:val="C262A3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F27619"/>
    <w:multiLevelType w:val="hybridMultilevel"/>
    <w:tmpl w:val="4E3EF3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3487589"/>
    <w:multiLevelType w:val="hybridMultilevel"/>
    <w:tmpl w:val="D73826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F9D0C55"/>
    <w:multiLevelType w:val="hybridMultilevel"/>
    <w:tmpl w:val="A8EE448C"/>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7" w15:restartNumberingAfterBreak="0">
    <w:nsid w:val="23DD0703"/>
    <w:multiLevelType w:val="hybridMultilevel"/>
    <w:tmpl w:val="7B2A5C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80875E2"/>
    <w:multiLevelType w:val="hybridMultilevel"/>
    <w:tmpl w:val="86469D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FE5B87"/>
    <w:multiLevelType w:val="hybridMultilevel"/>
    <w:tmpl w:val="716221D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AB52028"/>
    <w:multiLevelType w:val="hybridMultilevel"/>
    <w:tmpl w:val="BF2442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18A2E83"/>
    <w:multiLevelType w:val="multilevel"/>
    <w:tmpl w:val="1E1209DE"/>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rPr>
        <w:rFonts w:ascii="Arial Narrow" w:hAnsi="Arial Narrow" w:hint="default"/>
      </w:r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341C470D"/>
    <w:multiLevelType w:val="hybridMultilevel"/>
    <w:tmpl w:val="E62CD4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45016B8"/>
    <w:multiLevelType w:val="hybridMultilevel"/>
    <w:tmpl w:val="22BA8A3E"/>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4" w15:restartNumberingAfterBreak="0">
    <w:nsid w:val="375F6F32"/>
    <w:multiLevelType w:val="hybridMultilevel"/>
    <w:tmpl w:val="65805A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D03774"/>
    <w:multiLevelType w:val="hybridMultilevel"/>
    <w:tmpl w:val="14882D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ABF6C2D"/>
    <w:multiLevelType w:val="hybridMultilevel"/>
    <w:tmpl w:val="6C74FE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F97566F"/>
    <w:multiLevelType w:val="hybridMultilevel"/>
    <w:tmpl w:val="68922E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F986D11"/>
    <w:multiLevelType w:val="hybridMultilevel"/>
    <w:tmpl w:val="CA28E4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4BF0B3D"/>
    <w:multiLevelType w:val="hybridMultilevel"/>
    <w:tmpl w:val="CB10C0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7210ECD"/>
    <w:multiLevelType w:val="hybridMultilevel"/>
    <w:tmpl w:val="0A1898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A8D4104"/>
    <w:multiLevelType w:val="hybridMultilevel"/>
    <w:tmpl w:val="EE40D6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B721840"/>
    <w:multiLevelType w:val="hybridMultilevel"/>
    <w:tmpl w:val="29E6BE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1020A23"/>
    <w:multiLevelType w:val="hybridMultilevel"/>
    <w:tmpl w:val="6EDECE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2F65F06"/>
    <w:multiLevelType w:val="hybridMultilevel"/>
    <w:tmpl w:val="CB3C5D1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 w15:restartNumberingAfterBreak="0">
    <w:nsid w:val="54476521"/>
    <w:multiLevelType w:val="hybridMultilevel"/>
    <w:tmpl w:val="C08688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46F68D8"/>
    <w:multiLevelType w:val="hybridMultilevel"/>
    <w:tmpl w:val="E5686B9A"/>
    <w:lvl w:ilvl="0" w:tplc="882EC930">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E71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4669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0E73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B21D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4429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CC7E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66E7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76BE0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65B2720"/>
    <w:multiLevelType w:val="hybridMultilevel"/>
    <w:tmpl w:val="AE56AA54"/>
    <w:lvl w:ilvl="0" w:tplc="C60A0A62">
      <w:start w:val="1"/>
      <w:numFmt w:val="lowerLetter"/>
      <w:lvlText w:val="%1)"/>
      <w:lvlJc w:val="left"/>
      <w:pPr>
        <w:ind w:left="720" w:hanging="360"/>
      </w:pPr>
      <w:rPr>
        <w:rFonts w:hint="default"/>
        <w:b/>
        <w:u w:val="single"/>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87A7A0C"/>
    <w:multiLevelType w:val="hybridMultilevel"/>
    <w:tmpl w:val="CC708C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145587B"/>
    <w:multiLevelType w:val="hybridMultilevel"/>
    <w:tmpl w:val="832A68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3557D55"/>
    <w:multiLevelType w:val="hybridMultilevel"/>
    <w:tmpl w:val="D85006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59F4AB9"/>
    <w:multiLevelType w:val="hybridMultilevel"/>
    <w:tmpl w:val="C9124B66"/>
    <w:lvl w:ilvl="0" w:tplc="0BCE495A">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72D5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7879A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0E15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2623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9640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0A51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F200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00B3B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62B542A"/>
    <w:multiLevelType w:val="hybridMultilevel"/>
    <w:tmpl w:val="0F7E9B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65F190E"/>
    <w:multiLevelType w:val="hybridMultilevel"/>
    <w:tmpl w:val="D42C36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85C69EE"/>
    <w:multiLevelType w:val="hybridMultilevel"/>
    <w:tmpl w:val="2960B7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C4A12AD"/>
    <w:multiLevelType w:val="hybridMultilevel"/>
    <w:tmpl w:val="2F949E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DE251F"/>
    <w:multiLevelType w:val="hybridMultilevel"/>
    <w:tmpl w:val="907C76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E9D55A5"/>
    <w:multiLevelType w:val="hybridMultilevel"/>
    <w:tmpl w:val="ED1A85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F671AF2"/>
    <w:multiLevelType w:val="hybridMultilevel"/>
    <w:tmpl w:val="B658D5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FFD026A"/>
    <w:multiLevelType w:val="hybridMultilevel"/>
    <w:tmpl w:val="8A6CB7CC"/>
    <w:lvl w:ilvl="0" w:tplc="701E9F7C">
      <w:start w:val="1"/>
      <w:numFmt w:val="bullet"/>
      <w:lvlText w:val=""/>
      <w:lvlJc w:val="left"/>
      <w:pPr>
        <w:ind w:left="720" w:hanging="360"/>
      </w:pPr>
      <w:rPr>
        <w:rFonts w:ascii="Symbol" w:hAnsi="Symbol" w:hint="default"/>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21C5F52"/>
    <w:multiLevelType w:val="hybridMultilevel"/>
    <w:tmpl w:val="0FE2A9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61B3509"/>
    <w:multiLevelType w:val="hybridMultilevel"/>
    <w:tmpl w:val="D534B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7A125B2"/>
    <w:multiLevelType w:val="hybridMultilevel"/>
    <w:tmpl w:val="FBE655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C26D1B"/>
    <w:multiLevelType w:val="hybridMultilevel"/>
    <w:tmpl w:val="E8163BB0"/>
    <w:lvl w:ilvl="0" w:tplc="701E9F7C">
      <w:start w:val="1"/>
      <w:numFmt w:val="bullet"/>
      <w:lvlText w:val=""/>
      <w:lvlJc w:val="left"/>
      <w:pPr>
        <w:ind w:left="720" w:hanging="360"/>
      </w:pPr>
      <w:rPr>
        <w:rFonts w:ascii="Symbol" w:hAnsi="Symbol" w:hint="default"/>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AD513DA"/>
    <w:multiLevelType w:val="hybridMultilevel"/>
    <w:tmpl w:val="AF04B8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D89502D"/>
    <w:multiLevelType w:val="hybridMultilevel"/>
    <w:tmpl w:val="248A2E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DF870FF"/>
    <w:multiLevelType w:val="hybridMultilevel"/>
    <w:tmpl w:val="A21CB4F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0"/>
  </w:num>
  <w:num w:numId="4">
    <w:abstractNumId w:val="12"/>
  </w:num>
  <w:num w:numId="5">
    <w:abstractNumId w:val="13"/>
  </w:num>
  <w:num w:numId="6">
    <w:abstractNumId w:val="27"/>
  </w:num>
  <w:num w:numId="7">
    <w:abstractNumId w:val="8"/>
  </w:num>
  <w:num w:numId="8">
    <w:abstractNumId w:val="9"/>
  </w:num>
  <w:num w:numId="9">
    <w:abstractNumId w:val="29"/>
  </w:num>
  <w:num w:numId="10">
    <w:abstractNumId w:val="2"/>
  </w:num>
  <w:num w:numId="11">
    <w:abstractNumId w:val="37"/>
  </w:num>
  <w:num w:numId="12">
    <w:abstractNumId w:val="43"/>
  </w:num>
  <w:num w:numId="13">
    <w:abstractNumId w:val="20"/>
  </w:num>
  <w:num w:numId="14">
    <w:abstractNumId w:val="22"/>
  </w:num>
  <w:num w:numId="15">
    <w:abstractNumId w:val="23"/>
  </w:num>
  <w:num w:numId="16">
    <w:abstractNumId w:val="32"/>
  </w:num>
  <w:num w:numId="17">
    <w:abstractNumId w:val="4"/>
  </w:num>
  <w:num w:numId="18">
    <w:abstractNumId w:val="16"/>
  </w:num>
  <w:num w:numId="19">
    <w:abstractNumId w:val="42"/>
  </w:num>
  <w:num w:numId="20">
    <w:abstractNumId w:val="39"/>
  </w:num>
  <w:num w:numId="21">
    <w:abstractNumId w:val="6"/>
  </w:num>
  <w:num w:numId="22">
    <w:abstractNumId w:val="5"/>
  </w:num>
  <w:num w:numId="23">
    <w:abstractNumId w:val="45"/>
  </w:num>
  <w:num w:numId="24">
    <w:abstractNumId w:val="36"/>
  </w:num>
  <w:num w:numId="25">
    <w:abstractNumId w:val="14"/>
  </w:num>
  <w:num w:numId="26">
    <w:abstractNumId w:val="10"/>
  </w:num>
  <w:num w:numId="27">
    <w:abstractNumId w:val="17"/>
  </w:num>
  <w:num w:numId="28">
    <w:abstractNumId w:val="3"/>
  </w:num>
  <w:num w:numId="29">
    <w:abstractNumId w:val="38"/>
  </w:num>
  <w:num w:numId="30">
    <w:abstractNumId w:val="26"/>
  </w:num>
  <w:num w:numId="31">
    <w:abstractNumId w:val="31"/>
  </w:num>
  <w:num w:numId="32">
    <w:abstractNumId w:val="46"/>
  </w:num>
  <w:num w:numId="33">
    <w:abstractNumId w:val="21"/>
  </w:num>
  <w:num w:numId="34">
    <w:abstractNumId w:val="41"/>
  </w:num>
  <w:num w:numId="35">
    <w:abstractNumId w:val="40"/>
  </w:num>
  <w:num w:numId="36">
    <w:abstractNumId w:val="7"/>
  </w:num>
  <w:num w:numId="37">
    <w:abstractNumId w:val="25"/>
  </w:num>
  <w:num w:numId="38">
    <w:abstractNumId w:val="35"/>
  </w:num>
  <w:num w:numId="39">
    <w:abstractNumId w:val="44"/>
  </w:num>
  <w:num w:numId="40">
    <w:abstractNumId w:val="33"/>
  </w:num>
  <w:num w:numId="41">
    <w:abstractNumId w:val="15"/>
  </w:num>
  <w:num w:numId="42">
    <w:abstractNumId w:val="1"/>
  </w:num>
  <w:num w:numId="43">
    <w:abstractNumId w:val="18"/>
  </w:num>
  <w:num w:numId="44">
    <w:abstractNumId w:val="24"/>
  </w:num>
  <w:num w:numId="45">
    <w:abstractNumId w:val="30"/>
  </w:num>
  <w:num w:numId="46">
    <w:abstractNumId w:val="34"/>
  </w:num>
  <w:num w:numId="47">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49D"/>
    <w:rsid w:val="00137331"/>
    <w:rsid w:val="00156844"/>
    <w:rsid w:val="001A1ACA"/>
    <w:rsid w:val="002E6D9F"/>
    <w:rsid w:val="003C7522"/>
    <w:rsid w:val="00456E89"/>
    <w:rsid w:val="004A0985"/>
    <w:rsid w:val="0053704E"/>
    <w:rsid w:val="00672242"/>
    <w:rsid w:val="006A26B6"/>
    <w:rsid w:val="006F4E52"/>
    <w:rsid w:val="007B1BDE"/>
    <w:rsid w:val="00831DE4"/>
    <w:rsid w:val="0088632F"/>
    <w:rsid w:val="00931F05"/>
    <w:rsid w:val="00975B31"/>
    <w:rsid w:val="0099649D"/>
    <w:rsid w:val="00AC2202"/>
    <w:rsid w:val="00B41ABE"/>
    <w:rsid w:val="00C13306"/>
    <w:rsid w:val="00CC1DDE"/>
    <w:rsid w:val="00CD0856"/>
    <w:rsid w:val="00DE2129"/>
    <w:rsid w:val="00FF67B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A813E6-BCB7-435D-BE86-BFA1BDC54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sl-SI"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A1ACA"/>
    <w:rPr>
      <w:rFonts w:ascii="Arial Narrow" w:hAnsi="Arial Narrow" w:cs="Times New Roman"/>
      <w:sz w:val="24"/>
      <w:szCs w:val="20"/>
      <w:lang w:eastAsia="sl-SI"/>
    </w:rPr>
  </w:style>
  <w:style w:type="paragraph" w:styleId="Naslov1">
    <w:name w:val="heading 1"/>
    <w:basedOn w:val="Navaden"/>
    <w:next w:val="Navaden"/>
    <w:link w:val="Naslov1Znak"/>
    <w:qFormat/>
    <w:rsid w:val="001A1ACA"/>
    <w:pPr>
      <w:keepNext/>
      <w:keepLines/>
      <w:numPr>
        <w:numId w:val="1"/>
      </w:numPr>
      <w:spacing w:before="120" w:after="120"/>
      <w:outlineLvl w:val="0"/>
    </w:pPr>
    <w:rPr>
      <w:rFonts w:eastAsiaTheme="majorEastAsia" w:cstheme="majorBidi"/>
      <w:b/>
      <w:sz w:val="32"/>
      <w:szCs w:val="32"/>
    </w:rPr>
  </w:style>
  <w:style w:type="paragraph" w:styleId="Naslov2">
    <w:name w:val="heading 2"/>
    <w:basedOn w:val="Navaden"/>
    <w:next w:val="Navaden"/>
    <w:link w:val="Naslov2Znak"/>
    <w:uiPriority w:val="9"/>
    <w:unhideWhenUsed/>
    <w:qFormat/>
    <w:rsid w:val="001A1ACA"/>
    <w:pPr>
      <w:keepNext/>
      <w:keepLines/>
      <w:numPr>
        <w:ilvl w:val="1"/>
        <w:numId w:val="1"/>
      </w:numPr>
      <w:spacing w:before="120" w:after="120"/>
      <w:outlineLvl w:val="1"/>
    </w:pPr>
    <w:rPr>
      <w:rFonts w:eastAsiaTheme="majorEastAsia" w:cstheme="majorBidi"/>
      <w:b/>
      <w:sz w:val="28"/>
      <w:szCs w:val="26"/>
    </w:rPr>
  </w:style>
  <w:style w:type="paragraph" w:styleId="Naslov3">
    <w:name w:val="heading 3"/>
    <w:basedOn w:val="Navaden"/>
    <w:next w:val="Navaden"/>
    <w:link w:val="Naslov3Znak"/>
    <w:uiPriority w:val="9"/>
    <w:unhideWhenUsed/>
    <w:qFormat/>
    <w:rsid w:val="001A1ACA"/>
    <w:pPr>
      <w:keepNext/>
      <w:keepLines/>
      <w:numPr>
        <w:ilvl w:val="2"/>
        <w:numId w:val="1"/>
      </w:numPr>
      <w:spacing w:before="120" w:after="120"/>
      <w:outlineLvl w:val="2"/>
    </w:pPr>
    <w:rPr>
      <w:rFonts w:eastAsiaTheme="majorEastAsia" w:cstheme="majorBidi"/>
      <w:b/>
      <w:i/>
      <w:sz w:val="28"/>
      <w:szCs w:val="24"/>
    </w:rPr>
  </w:style>
  <w:style w:type="paragraph" w:styleId="Naslov4">
    <w:name w:val="heading 4"/>
    <w:basedOn w:val="Navaden"/>
    <w:next w:val="Navaden"/>
    <w:link w:val="Naslov4Znak"/>
    <w:uiPriority w:val="9"/>
    <w:unhideWhenUsed/>
    <w:qFormat/>
    <w:rsid w:val="00DE2129"/>
    <w:pPr>
      <w:keepNext/>
      <w:keepLines/>
      <w:numPr>
        <w:ilvl w:val="3"/>
        <w:numId w:val="1"/>
      </w:numPr>
      <w:spacing w:before="120" w:after="120"/>
      <w:ind w:left="862" w:hanging="862"/>
      <w:outlineLvl w:val="3"/>
    </w:pPr>
    <w:rPr>
      <w:rFonts w:eastAsiaTheme="majorEastAsia" w:cstheme="majorBidi"/>
      <w:b/>
      <w:i/>
      <w:iCs/>
    </w:rPr>
  </w:style>
  <w:style w:type="paragraph" w:styleId="Naslov5">
    <w:name w:val="heading 5"/>
    <w:basedOn w:val="Navaden"/>
    <w:next w:val="Navaden"/>
    <w:link w:val="Naslov5Znak"/>
    <w:uiPriority w:val="9"/>
    <w:semiHidden/>
    <w:unhideWhenUsed/>
    <w:qFormat/>
    <w:rsid w:val="0099649D"/>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99649D"/>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99649D"/>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99649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99649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A1ACA"/>
    <w:rPr>
      <w:rFonts w:ascii="Arial Narrow" w:eastAsiaTheme="majorEastAsia" w:hAnsi="Arial Narrow" w:cstheme="majorBidi"/>
      <w:b/>
      <w:sz w:val="32"/>
      <w:szCs w:val="32"/>
      <w:lang w:eastAsia="sl-SI"/>
    </w:rPr>
  </w:style>
  <w:style w:type="character" w:customStyle="1" w:styleId="Naslov2Znak">
    <w:name w:val="Naslov 2 Znak"/>
    <w:basedOn w:val="Privzetapisavaodstavka"/>
    <w:link w:val="Naslov2"/>
    <w:uiPriority w:val="9"/>
    <w:rsid w:val="001A1ACA"/>
    <w:rPr>
      <w:rFonts w:ascii="Arial Narrow" w:eastAsiaTheme="majorEastAsia" w:hAnsi="Arial Narrow" w:cstheme="majorBidi"/>
      <w:b/>
      <w:sz w:val="28"/>
      <w:szCs w:val="26"/>
      <w:lang w:eastAsia="sl-SI"/>
    </w:rPr>
  </w:style>
  <w:style w:type="character" w:customStyle="1" w:styleId="Naslov3Znak">
    <w:name w:val="Naslov 3 Znak"/>
    <w:basedOn w:val="Privzetapisavaodstavka"/>
    <w:link w:val="Naslov3"/>
    <w:uiPriority w:val="9"/>
    <w:rsid w:val="001A1ACA"/>
    <w:rPr>
      <w:rFonts w:ascii="Arial Narrow" w:eastAsiaTheme="majorEastAsia" w:hAnsi="Arial Narrow" w:cstheme="majorBidi"/>
      <w:b/>
      <w:i/>
      <w:sz w:val="28"/>
      <w:szCs w:val="24"/>
      <w:lang w:eastAsia="sl-SI"/>
    </w:rPr>
  </w:style>
  <w:style w:type="character" w:customStyle="1" w:styleId="Naslov4Znak">
    <w:name w:val="Naslov 4 Znak"/>
    <w:basedOn w:val="Privzetapisavaodstavka"/>
    <w:link w:val="Naslov4"/>
    <w:uiPriority w:val="9"/>
    <w:rsid w:val="00DE2129"/>
    <w:rPr>
      <w:rFonts w:ascii="Arial Narrow" w:eastAsiaTheme="majorEastAsia" w:hAnsi="Arial Narrow" w:cstheme="majorBidi"/>
      <w:b/>
      <w:i/>
      <w:iCs/>
      <w:sz w:val="24"/>
      <w:szCs w:val="20"/>
      <w:lang w:eastAsia="sl-SI"/>
    </w:rPr>
  </w:style>
  <w:style w:type="character" w:customStyle="1" w:styleId="Naslov5Znak">
    <w:name w:val="Naslov 5 Znak"/>
    <w:basedOn w:val="Privzetapisavaodstavka"/>
    <w:link w:val="Naslov5"/>
    <w:uiPriority w:val="9"/>
    <w:semiHidden/>
    <w:rsid w:val="0099649D"/>
    <w:rPr>
      <w:rFonts w:asciiTheme="majorHAnsi" w:eastAsiaTheme="majorEastAsia" w:hAnsiTheme="majorHAnsi" w:cstheme="majorBidi"/>
      <w:color w:val="2E74B5" w:themeColor="accent1" w:themeShade="BF"/>
      <w:sz w:val="24"/>
      <w:szCs w:val="20"/>
      <w:lang w:eastAsia="sl-SI"/>
    </w:rPr>
  </w:style>
  <w:style w:type="character" w:customStyle="1" w:styleId="Naslov6Znak">
    <w:name w:val="Naslov 6 Znak"/>
    <w:basedOn w:val="Privzetapisavaodstavka"/>
    <w:link w:val="Naslov6"/>
    <w:uiPriority w:val="9"/>
    <w:semiHidden/>
    <w:rsid w:val="0099649D"/>
    <w:rPr>
      <w:rFonts w:asciiTheme="majorHAnsi" w:eastAsiaTheme="majorEastAsia" w:hAnsiTheme="majorHAnsi" w:cstheme="majorBidi"/>
      <w:color w:val="1F4D78" w:themeColor="accent1" w:themeShade="7F"/>
      <w:sz w:val="24"/>
      <w:szCs w:val="20"/>
      <w:lang w:eastAsia="sl-SI"/>
    </w:rPr>
  </w:style>
  <w:style w:type="character" w:customStyle="1" w:styleId="Naslov7Znak">
    <w:name w:val="Naslov 7 Znak"/>
    <w:basedOn w:val="Privzetapisavaodstavka"/>
    <w:link w:val="Naslov7"/>
    <w:uiPriority w:val="9"/>
    <w:semiHidden/>
    <w:rsid w:val="0099649D"/>
    <w:rPr>
      <w:rFonts w:asciiTheme="majorHAnsi" w:eastAsiaTheme="majorEastAsia" w:hAnsiTheme="majorHAnsi" w:cstheme="majorBidi"/>
      <w:i/>
      <w:iCs/>
      <w:color w:val="1F4D78" w:themeColor="accent1" w:themeShade="7F"/>
      <w:sz w:val="24"/>
      <w:szCs w:val="20"/>
      <w:lang w:eastAsia="sl-SI"/>
    </w:rPr>
  </w:style>
  <w:style w:type="character" w:customStyle="1" w:styleId="Naslov8Znak">
    <w:name w:val="Naslov 8 Znak"/>
    <w:basedOn w:val="Privzetapisavaodstavka"/>
    <w:link w:val="Naslov8"/>
    <w:uiPriority w:val="9"/>
    <w:semiHidden/>
    <w:rsid w:val="0099649D"/>
    <w:rPr>
      <w:rFonts w:asciiTheme="majorHAnsi" w:eastAsiaTheme="majorEastAsia" w:hAnsiTheme="majorHAnsi" w:cstheme="majorBidi"/>
      <w:color w:val="272727" w:themeColor="text1" w:themeTint="D8"/>
      <w:sz w:val="21"/>
      <w:szCs w:val="21"/>
      <w:lang w:eastAsia="sl-SI"/>
    </w:rPr>
  </w:style>
  <w:style w:type="character" w:customStyle="1" w:styleId="Naslov9Znak">
    <w:name w:val="Naslov 9 Znak"/>
    <w:basedOn w:val="Privzetapisavaodstavka"/>
    <w:link w:val="Naslov9"/>
    <w:uiPriority w:val="9"/>
    <w:semiHidden/>
    <w:rsid w:val="0099649D"/>
    <w:rPr>
      <w:rFonts w:asciiTheme="majorHAnsi" w:eastAsiaTheme="majorEastAsia" w:hAnsiTheme="majorHAnsi" w:cstheme="majorBidi"/>
      <w:i/>
      <w:iCs/>
      <w:color w:val="272727" w:themeColor="text1" w:themeTint="D8"/>
      <w:sz w:val="21"/>
      <w:szCs w:val="21"/>
      <w:lang w:eastAsia="sl-SI"/>
    </w:rPr>
  </w:style>
  <w:style w:type="numbering" w:customStyle="1" w:styleId="Brezseznama1">
    <w:name w:val="Brez seznama1"/>
    <w:next w:val="Brezseznama"/>
    <w:uiPriority w:val="99"/>
    <w:semiHidden/>
    <w:unhideWhenUsed/>
    <w:rsid w:val="0099649D"/>
  </w:style>
  <w:style w:type="character" w:styleId="Hiperpovezava">
    <w:name w:val="Hyperlink"/>
    <w:basedOn w:val="Privzetapisavaodstavka"/>
    <w:uiPriority w:val="99"/>
    <w:unhideWhenUsed/>
    <w:rsid w:val="0099649D"/>
    <w:rPr>
      <w:color w:val="0563C1" w:themeColor="hyperlink"/>
      <w:u w:val="single"/>
    </w:rPr>
  </w:style>
  <w:style w:type="paragraph" w:styleId="Odstavekseznama">
    <w:name w:val="List Paragraph"/>
    <w:basedOn w:val="Navaden"/>
    <w:uiPriority w:val="34"/>
    <w:qFormat/>
    <w:rsid w:val="0099649D"/>
    <w:pPr>
      <w:ind w:left="720"/>
      <w:contextualSpacing/>
    </w:pPr>
  </w:style>
  <w:style w:type="paragraph" w:styleId="Napis">
    <w:name w:val="caption"/>
    <w:basedOn w:val="Navaden"/>
    <w:next w:val="Navaden"/>
    <w:uiPriority w:val="35"/>
    <w:unhideWhenUsed/>
    <w:qFormat/>
    <w:rsid w:val="0099649D"/>
    <w:pPr>
      <w:spacing w:after="200"/>
    </w:pPr>
    <w:rPr>
      <w:i/>
      <w:iCs/>
      <w:color w:val="44546A" w:themeColor="text2"/>
      <w:sz w:val="18"/>
      <w:szCs w:val="18"/>
    </w:rPr>
  </w:style>
  <w:style w:type="table" w:styleId="Tabelamrea">
    <w:name w:val="Table Grid"/>
    <w:basedOn w:val="Navadnatabel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99649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9649D"/>
    <w:rPr>
      <w:rFonts w:ascii="Segoe UI" w:hAnsi="Segoe UI" w:cs="Segoe UI"/>
      <w:sz w:val="18"/>
      <w:szCs w:val="18"/>
      <w:lang w:eastAsia="sl-SI"/>
    </w:rPr>
  </w:style>
  <w:style w:type="table" w:customStyle="1" w:styleId="Tabelamrea11">
    <w:name w:val="Tabela – mreža11"/>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99649D"/>
    <w:pPr>
      <w:spacing w:before="240" w:after="0" w:line="259" w:lineRule="auto"/>
      <w:outlineLvl w:val="9"/>
    </w:pPr>
    <w:rPr>
      <w:rFonts w:asciiTheme="majorHAnsi" w:hAnsiTheme="majorHAnsi"/>
      <w:b w:val="0"/>
      <w:color w:val="2E74B5" w:themeColor="accent1" w:themeShade="BF"/>
    </w:rPr>
  </w:style>
  <w:style w:type="paragraph" w:styleId="Kazalovsebine1">
    <w:name w:val="toc 1"/>
    <w:basedOn w:val="Navaden"/>
    <w:next w:val="Navaden"/>
    <w:autoRedefine/>
    <w:uiPriority w:val="39"/>
    <w:unhideWhenUsed/>
    <w:rsid w:val="0099649D"/>
    <w:pPr>
      <w:spacing w:after="100"/>
    </w:pPr>
  </w:style>
  <w:style w:type="paragraph" w:styleId="Kazalovsebine2">
    <w:name w:val="toc 2"/>
    <w:basedOn w:val="Navaden"/>
    <w:next w:val="Navaden"/>
    <w:autoRedefine/>
    <w:uiPriority w:val="39"/>
    <w:unhideWhenUsed/>
    <w:rsid w:val="0099649D"/>
    <w:pPr>
      <w:spacing w:after="100"/>
      <w:ind w:left="240"/>
    </w:pPr>
  </w:style>
  <w:style w:type="paragraph" w:styleId="Kazalovsebine3">
    <w:name w:val="toc 3"/>
    <w:basedOn w:val="Navaden"/>
    <w:next w:val="Navaden"/>
    <w:autoRedefine/>
    <w:uiPriority w:val="39"/>
    <w:unhideWhenUsed/>
    <w:rsid w:val="0099649D"/>
    <w:pPr>
      <w:spacing w:after="100"/>
      <w:ind w:left="480"/>
    </w:pPr>
  </w:style>
  <w:style w:type="paragraph" w:styleId="Kazaloslik">
    <w:name w:val="table of figures"/>
    <w:basedOn w:val="Navaden"/>
    <w:next w:val="Navaden"/>
    <w:uiPriority w:val="99"/>
    <w:unhideWhenUsed/>
    <w:rsid w:val="0099649D"/>
  </w:style>
  <w:style w:type="table" w:customStyle="1" w:styleId="Tabelamrea16">
    <w:name w:val="Tabela – mreža16"/>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7">
    <w:name w:val="Tabela – mreža17"/>
    <w:basedOn w:val="Navadnatabela"/>
    <w:next w:val="Tabelamrea"/>
    <w:uiPriority w:val="39"/>
    <w:rsid w:val="0099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8">
    <w:name w:val="Tabela – mreža18"/>
    <w:basedOn w:val="Navadnatabela"/>
    <w:next w:val="Tabelamrea"/>
    <w:uiPriority w:val="39"/>
    <w:rsid w:val="00931F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9">
    <w:name w:val="Tabela – mreža19"/>
    <w:basedOn w:val="Navadnatabela"/>
    <w:next w:val="Tabelamrea"/>
    <w:uiPriority w:val="39"/>
    <w:rsid w:val="00931F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0">
    <w:name w:val="Tabela – mreža20"/>
    <w:basedOn w:val="Navadnatabela"/>
    <w:next w:val="Tabelamrea"/>
    <w:uiPriority w:val="39"/>
    <w:rsid w:val="00931F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76894">
      <w:bodyDiv w:val="1"/>
      <w:marLeft w:val="0"/>
      <w:marRight w:val="0"/>
      <w:marTop w:val="0"/>
      <w:marBottom w:val="0"/>
      <w:divBdr>
        <w:top w:val="none" w:sz="0" w:space="0" w:color="auto"/>
        <w:left w:val="none" w:sz="0" w:space="0" w:color="auto"/>
        <w:bottom w:val="none" w:sz="0" w:space="0" w:color="auto"/>
        <w:right w:val="none" w:sz="0" w:space="0" w:color="auto"/>
      </w:divBdr>
    </w:div>
    <w:div w:id="52837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t.si/obcine/sl/2015/Municip/Index/5" TargetMode="External"/><Relationship Id="rId13" Type="http://schemas.openxmlformats.org/officeDocument/2006/relationships/hyperlink" Target="http://www.uradni-list.si/1/objava.jsp?sop=1997-01-3379" TargetMode="External"/><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l.wikipedia.org/wiki/Statistika" TargetMode="External"/><Relationship Id="rId7" Type="http://schemas.openxmlformats.org/officeDocument/2006/relationships/hyperlink" Target="mailto:obcina@bistricaobsotli.si" TargetMode="External"/><Relationship Id="rId12" Type="http://schemas.openxmlformats.org/officeDocument/2006/relationships/hyperlink" Target="http://www.uradni-list.si/1/objava.jsp?sop=2016-01-2604" TargetMode="External"/><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sl.wikipedia.org/wiki/Statistika"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hyperlink" Target="https://sl.wikipedia.org/wiki/Zdravstvo"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sl.wikipedia.org/wiki/Zdravstvo" TargetMode="External"/><Relationship Id="rId10" Type="http://schemas.openxmlformats.org/officeDocument/2006/relationships/image" Target="media/image3.emf"/><Relationship Id="rId19" Type="http://schemas.openxmlformats.org/officeDocument/2006/relationships/hyperlink" Target="https://sl.wikipedia.org/wiki/Statistik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radni-list.si/1/objava.jsp?sop=2011-01-2876" TargetMode="External"/><Relationship Id="rId22" Type="http://schemas.openxmlformats.org/officeDocument/2006/relationships/hyperlink" Target="https://sl.wikipedia.org/wiki/Zdravstvo"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0E2A11C-BF91-4E8F-9D50-68C07B117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38</Pages>
  <Words>11687</Words>
  <Characters>66621</Characters>
  <Application>Microsoft Office Word</Application>
  <DocSecurity>0</DocSecurity>
  <Lines>555</Lines>
  <Paragraphs>156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78152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Šket</dc:creator>
  <cp:keywords/>
  <dc:description/>
  <cp:lastModifiedBy>Miha Šket</cp:lastModifiedBy>
  <cp:revision>7</cp:revision>
  <dcterms:created xsi:type="dcterms:W3CDTF">2017-07-20T07:55:00Z</dcterms:created>
  <dcterms:modified xsi:type="dcterms:W3CDTF">2017-10-18T11:35:00Z</dcterms:modified>
</cp:coreProperties>
</file>