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5493" w:rsidRDefault="00805493"/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805493">
        <w:tc>
          <w:tcPr>
            <w:tcW w:w="4513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493" w:rsidRDefault="008D0983">
            <w:pPr>
              <w:spacing w:line="240" w:lineRule="auto"/>
              <w:ind w:left="720"/>
              <w:jc w:val="right"/>
              <w:rPr>
                <w:b/>
              </w:rPr>
            </w:pPr>
            <w:proofErr w:type="spellStart"/>
            <w:r w:rsidRPr="008D0983">
              <w:rPr>
                <w:b/>
                <w:sz w:val="20"/>
                <w:szCs w:val="20"/>
              </w:rPr>
              <w:t>Univerza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za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tretje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življenjsko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obdobje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pri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</w:t>
            </w:r>
            <w:r w:rsidRPr="008D0983">
              <w:rPr>
                <w:b/>
                <w:sz w:val="20"/>
                <w:szCs w:val="20"/>
              </w:rPr>
              <w:t>njižnici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Šmarje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pri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Jelšah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Enota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Bistrica </w:t>
            </w:r>
            <w:proofErr w:type="spellStart"/>
            <w:r w:rsidRPr="008D0983">
              <w:rPr>
                <w:b/>
                <w:sz w:val="20"/>
                <w:szCs w:val="20"/>
              </w:rPr>
              <w:t>ob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Sotli</w:t>
            </w:r>
            <w:proofErr w:type="spellEnd"/>
          </w:p>
          <w:p w:rsidR="008D0983" w:rsidRDefault="008D0983">
            <w:pPr>
              <w:spacing w:line="240" w:lineRule="auto"/>
              <w:ind w:left="720"/>
              <w:jc w:val="right"/>
              <w:rPr>
                <w:b/>
                <w:sz w:val="20"/>
                <w:szCs w:val="20"/>
              </w:rPr>
            </w:pPr>
            <w:r w:rsidRPr="008D0983">
              <w:rPr>
                <w:b/>
                <w:sz w:val="20"/>
                <w:szCs w:val="20"/>
              </w:rPr>
              <w:t xml:space="preserve">Bistrica </w:t>
            </w:r>
            <w:proofErr w:type="spellStart"/>
            <w:r w:rsidRPr="008D0983">
              <w:rPr>
                <w:b/>
                <w:sz w:val="20"/>
                <w:szCs w:val="20"/>
              </w:rPr>
              <w:t>ob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Sotli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9</w:t>
            </w:r>
          </w:p>
          <w:p w:rsidR="00805493" w:rsidRDefault="008D0983">
            <w:pPr>
              <w:spacing w:line="240" w:lineRule="auto"/>
              <w:ind w:left="720"/>
              <w:jc w:val="right"/>
              <w:rPr>
                <w:b/>
                <w:sz w:val="20"/>
                <w:szCs w:val="20"/>
              </w:rPr>
            </w:pPr>
            <w:r w:rsidRPr="008D0983">
              <w:rPr>
                <w:b/>
                <w:sz w:val="20"/>
                <w:szCs w:val="20"/>
              </w:rPr>
              <w:t xml:space="preserve">3256 Bistrica </w:t>
            </w:r>
            <w:proofErr w:type="spellStart"/>
            <w:r w:rsidRPr="008D0983">
              <w:rPr>
                <w:b/>
                <w:sz w:val="20"/>
                <w:szCs w:val="20"/>
              </w:rPr>
              <w:t>ob</w:t>
            </w:r>
            <w:proofErr w:type="spellEnd"/>
            <w:r w:rsidRPr="008D09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0983">
              <w:rPr>
                <w:b/>
                <w:sz w:val="20"/>
                <w:szCs w:val="20"/>
              </w:rPr>
              <w:t>Sotli</w:t>
            </w:r>
            <w:proofErr w:type="spellEnd"/>
          </w:p>
          <w:p w:rsidR="008D0983" w:rsidRDefault="008D0983">
            <w:pPr>
              <w:spacing w:line="240" w:lineRule="auto"/>
              <w:ind w:left="720"/>
              <w:jc w:val="right"/>
              <w:rPr>
                <w:b/>
              </w:rPr>
            </w:pPr>
            <w:r w:rsidRPr="008D0983">
              <w:rPr>
                <w:b/>
                <w:sz w:val="20"/>
                <w:szCs w:val="20"/>
              </w:rPr>
              <w:t>irena@kspj.si</w:t>
            </w:r>
          </w:p>
        </w:tc>
        <w:tc>
          <w:tcPr>
            <w:tcW w:w="4513" w:type="dxa"/>
            <w:tcBorders>
              <w:top w:val="nil"/>
              <w:left w:val="single" w:sz="8" w:space="0" w:color="E06666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493" w:rsidRDefault="00805493">
            <w:pPr>
              <w:spacing w:line="240" w:lineRule="auto"/>
            </w:pPr>
          </w:p>
        </w:tc>
      </w:tr>
      <w:tr w:rsidR="00805493">
        <w:tc>
          <w:tcPr>
            <w:tcW w:w="4513" w:type="dxa"/>
            <w:tcBorders>
              <w:top w:val="nil"/>
              <w:left w:val="nil"/>
              <w:bottom w:val="nil"/>
              <w:right w:val="single" w:sz="8" w:space="0" w:color="E0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493" w:rsidRDefault="00805493">
            <w:pPr>
              <w:spacing w:line="240" w:lineRule="auto"/>
              <w:ind w:left="7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single" w:sz="8" w:space="0" w:color="E06666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493" w:rsidRDefault="008D0983" w:rsidP="008D0983">
            <w:pPr>
              <w:spacing w:line="240" w:lineRule="auto"/>
            </w:pPr>
            <w:r>
              <w:t xml:space="preserve">Bistrica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Sotli</w:t>
            </w:r>
            <w:proofErr w:type="spellEnd"/>
            <w:r>
              <w:t>, 1</w:t>
            </w:r>
            <w:r w:rsidR="00D60243">
              <w:t xml:space="preserve">. </w:t>
            </w:r>
            <w:r>
              <w:t>10</w:t>
            </w:r>
            <w:r w:rsidR="00D60243">
              <w:t xml:space="preserve">. 2020, </w:t>
            </w:r>
          </w:p>
        </w:tc>
      </w:tr>
    </w:tbl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bookmarkStart w:id="0" w:name="_GoBack"/>
      <w:bookmarkEnd w:id="0"/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PRISTOPNA IZJAVA 2020 / 2021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proofErr w:type="spellStart"/>
      <w:r w:rsidRPr="008D0983">
        <w:rPr>
          <w:b/>
          <w:sz w:val="20"/>
          <w:szCs w:val="20"/>
        </w:rPr>
        <w:t>Podpisani</w:t>
      </w:r>
      <w:proofErr w:type="spellEnd"/>
      <w:r w:rsidRPr="008D0983">
        <w:rPr>
          <w:b/>
          <w:sz w:val="20"/>
          <w:szCs w:val="20"/>
        </w:rPr>
        <w:t xml:space="preserve">(-a):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proofErr w:type="spellStart"/>
      <w:r w:rsidRPr="008D0983">
        <w:rPr>
          <w:b/>
          <w:sz w:val="20"/>
          <w:szCs w:val="20"/>
        </w:rPr>
        <w:t>ime</w:t>
      </w:r>
      <w:proofErr w:type="spellEnd"/>
      <w:r w:rsidRPr="008D0983">
        <w:rPr>
          <w:b/>
          <w:sz w:val="20"/>
          <w:szCs w:val="20"/>
        </w:rPr>
        <w:t xml:space="preserve">_______________________ </w:t>
      </w:r>
      <w:proofErr w:type="spellStart"/>
      <w:proofErr w:type="gramStart"/>
      <w:r w:rsidRPr="008D0983">
        <w:rPr>
          <w:b/>
          <w:sz w:val="20"/>
          <w:szCs w:val="20"/>
        </w:rPr>
        <w:t>priimek</w:t>
      </w:r>
      <w:proofErr w:type="spellEnd"/>
      <w:r w:rsidRPr="008D0983">
        <w:rPr>
          <w:b/>
          <w:sz w:val="20"/>
          <w:szCs w:val="20"/>
        </w:rPr>
        <w:t>:_</w:t>
      </w:r>
      <w:proofErr w:type="gramEnd"/>
      <w:r w:rsidRPr="008D0983">
        <w:rPr>
          <w:b/>
          <w:sz w:val="20"/>
          <w:szCs w:val="20"/>
        </w:rPr>
        <w:t xml:space="preserve">_______________________, </w:t>
      </w:r>
      <w:proofErr w:type="spellStart"/>
      <w:r w:rsidRPr="008D0983">
        <w:rPr>
          <w:b/>
          <w:sz w:val="20"/>
          <w:szCs w:val="20"/>
        </w:rPr>
        <w:t>spol</w:t>
      </w:r>
      <w:proofErr w:type="spellEnd"/>
      <w:r w:rsidRPr="008D0983">
        <w:rPr>
          <w:b/>
          <w:sz w:val="20"/>
          <w:szCs w:val="20"/>
        </w:rPr>
        <w:t xml:space="preserve">:   M       Ž 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                                                                                                                               (</w:t>
      </w:r>
      <w:proofErr w:type="spellStart"/>
      <w:r w:rsidRPr="008D0983">
        <w:rPr>
          <w:b/>
          <w:sz w:val="20"/>
          <w:szCs w:val="20"/>
        </w:rPr>
        <w:t>obkroži</w:t>
      </w:r>
      <w:proofErr w:type="spellEnd"/>
      <w:r w:rsidRPr="008D0983">
        <w:rPr>
          <w:b/>
          <w:sz w:val="20"/>
          <w:szCs w:val="20"/>
        </w:rPr>
        <w:t>)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datum </w:t>
      </w:r>
      <w:proofErr w:type="spellStart"/>
      <w:proofErr w:type="gramStart"/>
      <w:r w:rsidRPr="008D0983">
        <w:rPr>
          <w:b/>
          <w:sz w:val="20"/>
          <w:szCs w:val="20"/>
        </w:rPr>
        <w:t>rojstva</w:t>
      </w:r>
      <w:proofErr w:type="spellEnd"/>
      <w:r w:rsidRPr="008D0983">
        <w:rPr>
          <w:b/>
          <w:sz w:val="20"/>
          <w:szCs w:val="20"/>
        </w:rPr>
        <w:t>:_</w:t>
      </w:r>
      <w:proofErr w:type="gramEnd"/>
      <w:r w:rsidRPr="008D0983">
        <w:rPr>
          <w:b/>
          <w:sz w:val="20"/>
          <w:szCs w:val="20"/>
        </w:rPr>
        <w:t xml:space="preserve">_____________,  </w:t>
      </w:r>
      <w:proofErr w:type="spellStart"/>
      <w:r w:rsidRPr="008D0983">
        <w:rPr>
          <w:b/>
          <w:sz w:val="20"/>
          <w:szCs w:val="20"/>
        </w:rPr>
        <w:t>naslov</w:t>
      </w:r>
      <w:proofErr w:type="spellEnd"/>
      <w:r w:rsidRPr="008D0983">
        <w:rPr>
          <w:b/>
          <w:sz w:val="20"/>
          <w:szCs w:val="20"/>
        </w:rPr>
        <w:t>:____________________________________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______________________________________________________________________,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                                                              (</w:t>
      </w:r>
      <w:proofErr w:type="spellStart"/>
      <w:r w:rsidRPr="008D0983">
        <w:rPr>
          <w:b/>
          <w:sz w:val="20"/>
          <w:szCs w:val="20"/>
        </w:rPr>
        <w:t>ulica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kraj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pošta</w:t>
      </w:r>
      <w:proofErr w:type="spellEnd"/>
      <w:r w:rsidRPr="008D0983">
        <w:rPr>
          <w:b/>
          <w:sz w:val="20"/>
          <w:szCs w:val="20"/>
        </w:rPr>
        <w:t>)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proofErr w:type="spellStart"/>
      <w:proofErr w:type="gramStart"/>
      <w:r w:rsidRPr="008D0983">
        <w:rPr>
          <w:b/>
          <w:sz w:val="20"/>
          <w:szCs w:val="20"/>
        </w:rPr>
        <w:t>poklic</w:t>
      </w:r>
      <w:proofErr w:type="spellEnd"/>
      <w:r w:rsidRPr="008D0983">
        <w:rPr>
          <w:b/>
          <w:sz w:val="20"/>
          <w:szCs w:val="20"/>
        </w:rPr>
        <w:t>:_</w:t>
      </w:r>
      <w:proofErr w:type="gramEnd"/>
      <w:r w:rsidRPr="008D0983">
        <w:rPr>
          <w:b/>
          <w:sz w:val="20"/>
          <w:szCs w:val="20"/>
        </w:rPr>
        <w:t xml:space="preserve">_________________________________, </w:t>
      </w:r>
      <w:proofErr w:type="spellStart"/>
      <w:r w:rsidRPr="008D0983">
        <w:rPr>
          <w:b/>
          <w:sz w:val="20"/>
          <w:szCs w:val="20"/>
        </w:rPr>
        <w:t>stopnja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izobrazbe</w:t>
      </w:r>
      <w:proofErr w:type="spellEnd"/>
      <w:r w:rsidRPr="008D0983">
        <w:rPr>
          <w:b/>
          <w:sz w:val="20"/>
          <w:szCs w:val="20"/>
        </w:rPr>
        <w:t>:_____________,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proofErr w:type="spellStart"/>
      <w:proofErr w:type="gramStart"/>
      <w:r w:rsidRPr="008D0983">
        <w:rPr>
          <w:b/>
          <w:sz w:val="20"/>
          <w:szCs w:val="20"/>
        </w:rPr>
        <w:lastRenderedPageBreak/>
        <w:t>telefon</w:t>
      </w:r>
      <w:proofErr w:type="spellEnd"/>
      <w:r w:rsidRPr="008D0983">
        <w:rPr>
          <w:b/>
          <w:sz w:val="20"/>
          <w:szCs w:val="20"/>
        </w:rPr>
        <w:t>:_</w:t>
      </w:r>
      <w:proofErr w:type="gramEnd"/>
      <w:r w:rsidRPr="008D0983">
        <w:rPr>
          <w:b/>
          <w:sz w:val="20"/>
          <w:szCs w:val="20"/>
        </w:rPr>
        <w:t>________________________, GSM:_________________________________,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e-</w:t>
      </w:r>
      <w:proofErr w:type="gramStart"/>
      <w:r w:rsidRPr="008D0983">
        <w:rPr>
          <w:b/>
          <w:sz w:val="20"/>
          <w:szCs w:val="20"/>
        </w:rPr>
        <w:t>pošta:_</w:t>
      </w:r>
      <w:proofErr w:type="gramEnd"/>
      <w:r w:rsidRPr="008D0983">
        <w:rPr>
          <w:b/>
          <w:sz w:val="20"/>
          <w:szCs w:val="20"/>
        </w:rPr>
        <w:t>______________________________________________________________.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proofErr w:type="spellStart"/>
      <w:r w:rsidRPr="008D0983">
        <w:rPr>
          <w:b/>
          <w:sz w:val="20"/>
          <w:szCs w:val="20"/>
        </w:rPr>
        <w:t>Dovoljujem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, da me v </w:t>
      </w:r>
      <w:proofErr w:type="spellStart"/>
      <w:r w:rsidRPr="008D0983">
        <w:rPr>
          <w:b/>
          <w:sz w:val="20"/>
          <w:szCs w:val="20"/>
        </w:rPr>
        <w:t>študijski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skupini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drugih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dogodkih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Univerze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tretje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življenjsko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obdobje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-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fotografira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posname</w:t>
      </w:r>
      <w:proofErr w:type="spellEnd"/>
      <w:r w:rsidRPr="008D0983">
        <w:rPr>
          <w:b/>
          <w:sz w:val="20"/>
          <w:szCs w:val="20"/>
        </w:rPr>
        <w:t xml:space="preserve"> in da to </w:t>
      </w:r>
      <w:proofErr w:type="spellStart"/>
      <w:r w:rsidRPr="008D0983">
        <w:rPr>
          <w:b/>
          <w:sz w:val="20"/>
          <w:szCs w:val="20"/>
        </w:rPr>
        <w:t>fotografijo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posnetek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objavi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namene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svoje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predstavitve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obveščanja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javnosti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svojih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dejavnostih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svetovnem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spletu</w:t>
      </w:r>
      <w:proofErr w:type="spellEnd"/>
      <w:r w:rsidRPr="008D0983">
        <w:rPr>
          <w:b/>
          <w:sz w:val="20"/>
          <w:szCs w:val="20"/>
        </w:rPr>
        <w:t xml:space="preserve"> (</w:t>
      </w:r>
      <w:proofErr w:type="spellStart"/>
      <w:r w:rsidRPr="008D0983">
        <w:rPr>
          <w:b/>
          <w:sz w:val="20"/>
          <w:szCs w:val="20"/>
        </w:rPr>
        <w:t>npr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svoji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spletni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strani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socialnih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omrežjih</w:t>
      </w:r>
      <w:proofErr w:type="spellEnd"/>
      <w:r w:rsidRPr="008D0983">
        <w:rPr>
          <w:b/>
          <w:sz w:val="20"/>
          <w:szCs w:val="20"/>
        </w:rPr>
        <w:t xml:space="preserve">), v </w:t>
      </w:r>
      <w:proofErr w:type="spellStart"/>
      <w:r w:rsidRPr="008D0983">
        <w:rPr>
          <w:b/>
          <w:sz w:val="20"/>
          <w:szCs w:val="20"/>
        </w:rPr>
        <w:t>svojih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elektronskih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novicah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posreduje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objavo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medijem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vključi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svoja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poročila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delu</w:t>
      </w:r>
      <w:proofErr w:type="spellEnd"/>
      <w:r w:rsidRPr="008D0983">
        <w:rPr>
          <w:b/>
          <w:sz w:val="20"/>
          <w:szCs w:val="20"/>
        </w:rPr>
        <w:t>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DA       NE </w:t>
      </w:r>
      <w:proofErr w:type="gramStart"/>
      <w:r w:rsidRPr="008D0983">
        <w:rPr>
          <w:b/>
          <w:sz w:val="20"/>
          <w:szCs w:val="20"/>
        </w:rPr>
        <w:t xml:space="preserve">   (</w:t>
      </w:r>
      <w:proofErr w:type="spellStart"/>
      <w:proofErr w:type="gramEnd"/>
      <w:r w:rsidRPr="008D0983">
        <w:rPr>
          <w:b/>
          <w:sz w:val="20"/>
          <w:szCs w:val="20"/>
        </w:rPr>
        <w:t>ustrezno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obkrožite</w:t>
      </w:r>
      <w:proofErr w:type="spellEnd"/>
      <w:r w:rsidRPr="008D0983">
        <w:rPr>
          <w:b/>
          <w:sz w:val="20"/>
          <w:szCs w:val="20"/>
        </w:rPr>
        <w:t>)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S </w:t>
      </w:r>
      <w:proofErr w:type="spellStart"/>
      <w:r w:rsidRPr="008D0983">
        <w:rPr>
          <w:b/>
          <w:sz w:val="20"/>
          <w:szCs w:val="20"/>
        </w:rPr>
        <w:t>svojim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podpisom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potrjujem</w:t>
      </w:r>
      <w:proofErr w:type="spellEnd"/>
      <w:r w:rsidRPr="008D0983">
        <w:rPr>
          <w:b/>
          <w:sz w:val="20"/>
          <w:szCs w:val="20"/>
        </w:rPr>
        <w:t>: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-</w:t>
      </w:r>
      <w:r w:rsidRPr="008D0983">
        <w:rPr>
          <w:b/>
          <w:sz w:val="20"/>
          <w:szCs w:val="20"/>
        </w:rPr>
        <w:tab/>
        <w:t xml:space="preserve">da </w:t>
      </w:r>
      <w:proofErr w:type="spellStart"/>
      <w:r w:rsidRPr="008D0983">
        <w:rPr>
          <w:b/>
          <w:sz w:val="20"/>
          <w:szCs w:val="20"/>
        </w:rPr>
        <w:t>bom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študijskem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letu</w:t>
      </w:r>
      <w:proofErr w:type="spellEnd"/>
      <w:r w:rsidRPr="008D0983">
        <w:rPr>
          <w:b/>
          <w:sz w:val="20"/>
          <w:szCs w:val="20"/>
        </w:rPr>
        <w:t xml:space="preserve"> 2020 / 2021 </w:t>
      </w:r>
      <w:proofErr w:type="spellStart"/>
      <w:r w:rsidRPr="008D0983">
        <w:rPr>
          <w:b/>
          <w:sz w:val="20"/>
          <w:szCs w:val="20"/>
        </w:rPr>
        <w:t>član</w:t>
      </w:r>
      <w:proofErr w:type="spellEnd"/>
      <w:r w:rsidRPr="008D0983">
        <w:rPr>
          <w:b/>
          <w:sz w:val="20"/>
          <w:szCs w:val="20"/>
        </w:rPr>
        <w:t>/</w:t>
      </w:r>
      <w:proofErr w:type="spellStart"/>
      <w:r w:rsidRPr="008D0983">
        <w:rPr>
          <w:b/>
          <w:sz w:val="20"/>
          <w:szCs w:val="20"/>
        </w:rPr>
        <w:t>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Univerze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tretje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življenjsko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obdobje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(v </w:t>
      </w:r>
      <w:proofErr w:type="spellStart"/>
      <w:r w:rsidRPr="008D0983">
        <w:rPr>
          <w:b/>
          <w:sz w:val="20"/>
          <w:szCs w:val="20"/>
        </w:rPr>
        <w:t>nadaljevanju</w:t>
      </w:r>
      <w:proofErr w:type="spellEnd"/>
      <w:r w:rsidRPr="008D0983">
        <w:rPr>
          <w:b/>
          <w:sz w:val="20"/>
          <w:szCs w:val="20"/>
        </w:rPr>
        <w:t xml:space="preserve">: UTŽO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>);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-</w:t>
      </w:r>
      <w:r w:rsidRPr="008D0983">
        <w:rPr>
          <w:b/>
          <w:sz w:val="20"/>
          <w:szCs w:val="20"/>
        </w:rPr>
        <w:tab/>
        <w:t xml:space="preserve">da </w:t>
      </w:r>
      <w:proofErr w:type="spellStart"/>
      <w:r w:rsidRPr="008D0983">
        <w:rPr>
          <w:b/>
          <w:sz w:val="20"/>
          <w:szCs w:val="20"/>
        </w:rPr>
        <w:t>bom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poravnaval</w:t>
      </w:r>
      <w:proofErr w:type="spellEnd"/>
      <w:r w:rsidRPr="008D0983">
        <w:rPr>
          <w:b/>
          <w:sz w:val="20"/>
          <w:szCs w:val="20"/>
        </w:rPr>
        <w:t xml:space="preserve">(-a) </w:t>
      </w:r>
      <w:proofErr w:type="spellStart"/>
      <w:r w:rsidRPr="008D0983">
        <w:rPr>
          <w:b/>
          <w:sz w:val="20"/>
          <w:szCs w:val="20"/>
        </w:rPr>
        <w:t>letno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članarino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celotno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študijsko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leto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znaša</w:t>
      </w:r>
      <w:proofErr w:type="spellEnd"/>
      <w:r w:rsidRPr="008D0983">
        <w:rPr>
          <w:b/>
          <w:sz w:val="20"/>
          <w:szCs w:val="20"/>
        </w:rPr>
        <w:t xml:space="preserve"> 10,00 €; 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-</w:t>
      </w:r>
      <w:r w:rsidRPr="008D0983">
        <w:rPr>
          <w:b/>
          <w:sz w:val="20"/>
          <w:szCs w:val="20"/>
        </w:rPr>
        <w:tab/>
        <w:t xml:space="preserve">da </w:t>
      </w:r>
      <w:proofErr w:type="spellStart"/>
      <w:r w:rsidRPr="008D0983">
        <w:rPr>
          <w:b/>
          <w:sz w:val="20"/>
          <w:szCs w:val="20"/>
        </w:rPr>
        <w:t>sem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seznanjen</w:t>
      </w:r>
      <w:proofErr w:type="spellEnd"/>
      <w:r w:rsidRPr="008D0983">
        <w:rPr>
          <w:b/>
          <w:sz w:val="20"/>
          <w:szCs w:val="20"/>
        </w:rPr>
        <w:t xml:space="preserve">(-a), da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nezgode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poškodbe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izobraževanja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lokacijah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kjer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poteka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izobraževanje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ne </w:t>
      </w:r>
      <w:proofErr w:type="spellStart"/>
      <w:r w:rsidRPr="008D0983">
        <w:rPr>
          <w:b/>
          <w:sz w:val="20"/>
          <w:szCs w:val="20"/>
        </w:rPr>
        <w:t>prevzema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materialne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druge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odgovornosti</w:t>
      </w:r>
      <w:proofErr w:type="spellEnd"/>
      <w:r w:rsidRPr="008D0983">
        <w:rPr>
          <w:b/>
          <w:sz w:val="20"/>
          <w:szCs w:val="20"/>
        </w:rPr>
        <w:t>;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-</w:t>
      </w:r>
      <w:r w:rsidRPr="008D0983">
        <w:rPr>
          <w:b/>
          <w:sz w:val="20"/>
          <w:szCs w:val="20"/>
        </w:rPr>
        <w:tab/>
        <w:t xml:space="preserve">da </w:t>
      </w:r>
      <w:proofErr w:type="spellStart"/>
      <w:r w:rsidRPr="008D0983">
        <w:rPr>
          <w:b/>
          <w:sz w:val="20"/>
          <w:szCs w:val="20"/>
        </w:rPr>
        <w:t>sem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seznanjen</w:t>
      </w:r>
      <w:proofErr w:type="spellEnd"/>
      <w:r w:rsidRPr="008D0983">
        <w:rPr>
          <w:b/>
          <w:sz w:val="20"/>
          <w:szCs w:val="20"/>
        </w:rPr>
        <w:t xml:space="preserve">(-a), da mi </w:t>
      </w:r>
      <w:proofErr w:type="spellStart"/>
      <w:r w:rsidRPr="008D0983">
        <w:rPr>
          <w:b/>
          <w:sz w:val="20"/>
          <w:szCs w:val="20"/>
        </w:rPr>
        <w:t>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moj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elektronski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naslov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občasno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pošiljala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obvestila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svojih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izobraževalnih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kulturnih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dogodkih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predstavitvah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svojih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dejavnosti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čemer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takšno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obveščanje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zavrnem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že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podaji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pristopne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izjave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pa se od </w:t>
      </w:r>
      <w:proofErr w:type="spellStart"/>
      <w:r w:rsidRPr="008D0983">
        <w:rPr>
          <w:b/>
          <w:sz w:val="20"/>
          <w:szCs w:val="20"/>
        </w:rPr>
        <w:t>obveščanja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odjavim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kadarkoli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kasneje</w:t>
      </w:r>
      <w:proofErr w:type="spellEnd"/>
      <w:r w:rsidRPr="008D0983">
        <w:rPr>
          <w:b/>
          <w:sz w:val="20"/>
          <w:szCs w:val="20"/>
        </w:rPr>
        <w:t xml:space="preserve">; 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>-</w:t>
      </w:r>
      <w:r w:rsidRPr="008D0983">
        <w:rPr>
          <w:b/>
          <w:sz w:val="20"/>
          <w:szCs w:val="20"/>
        </w:rPr>
        <w:tab/>
        <w:t xml:space="preserve">da </w:t>
      </w:r>
      <w:proofErr w:type="spellStart"/>
      <w:r w:rsidRPr="008D0983">
        <w:rPr>
          <w:b/>
          <w:sz w:val="20"/>
          <w:szCs w:val="20"/>
        </w:rPr>
        <w:t>sem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seznanjen</w:t>
      </w:r>
      <w:proofErr w:type="spellEnd"/>
      <w:r w:rsidRPr="008D0983">
        <w:rPr>
          <w:b/>
          <w:sz w:val="20"/>
          <w:szCs w:val="20"/>
        </w:rPr>
        <w:t xml:space="preserve">(-a) s </w:t>
      </w:r>
      <w:proofErr w:type="spellStart"/>
      <w:r w:rsidRPr="008D0983">
        <w:rPr>
          <w:b/>
          <w:sz w:val="20"/>
          <w:szCs w:val="20"/>
        </w:rPr>
        <w:t>sledečimi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informacijami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glede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obdelave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podatkov</w:t>
      </w:r>
      <w:proofErr w:type="spellEnd"/>
      <w:r w:rsidRPr="008D0983">
        <w:rPr>
          <w:b/>
          <w:sz w:val="20"/>
          <w:szCs w:val="20"/>
        </w:rPr>
        <w:t>: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  <w:t xml:space="preserve">Z </w:t>
      </w:r>
      <w:proofErr w:type="spellStart"/>
      <w:r w:rsidRPr="008D0983">
        <w:rPr>
          <w:b/>
          <w:sz w:val="20"/>
          <w:szCs w:val="20"/>
        </w:rPr>
        <w:t>vključitvijo</w:t>
      </w:r>
      <w:proofErr w:type="spellEnd"/>
      <w:r w:rsidRPr="008D0983">
        <w:rPr>
          <w:b/>
          <w:sz w:val="20"/>
          <w:szCs w:val="20"/>
        </w:rPr>
        <w:t xml:space="preserve"> v UTŽO se med </w:t>
      </w:r>
      <w:proofErr w:type="spellStart"/>
      <w:r w:rsidRPr="008D0983">
        <w:rPr>
          <w:b/>
          <w:sz w:val="20"/>
          <w:szCs w:val="20"/>
        </w:rPr>
        <w:t>študentom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Knjižnico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Enoto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vzpostavi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pogodbeno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razmerje</w:t>
      </w:r>
      <w:proofErr w:type="spellEnd"/>
      <w:r w:rsidRPr="008D0983">
        <w:rPr>
          <w:b/>
          <w:sz w:val="20"/>
          <w:szCs w:val="20"/>
        </w:rPr>
        <w:t xml:space="preserve">, v </w:t>
      </w:r>
      <w:proofErr w:type="spellStart"/>
      <w:r w:rsidRPr="008D0983">
        <w:rPr>
          <w:b/>
          <w:sz w:val="20"/>
          <w:szCs w:val="20"/>
        </w:rPr>
        <w:t>okviru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katerega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omogoči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udeležbo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zgoraj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navedeni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dejavnosti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je </w:t>
      </w:r>
      <w:proofErr w:type="spellStart"/>
      <w:r w:rsidRPr="008D0983">
        <w:rPr>
          <w:b/>
          <w:sz w:val="20"/>
          <w:szCs w:val="20"/>
        </w:rPr>
        <w:t>podlaga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obdelavo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vpisnice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osebnih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podatkov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prejela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naknadno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okviru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razmerja</w:t>
      </w:r>
      <w:proofErr w:type="spellEnd"/>
      <w:r w:rsidRPr="008D0983">
        <w:rPr>
          <w:b/>
          <w:sz w:val="20"/>
          <w:szCs w:val="20"/>
        </w:rPr>
        <w:t xml:space="preserve"> (</w:t>
      </w:r>
      <w:proofErr w:type="spellStart"/>
      <w:r w:rsidRPr="008D0983">
        <w:rPr>
          <w:b/>
          <w:sz w:val="20"/>
          <w:szCs w:val="20"/>
        </w:rPr>
        <w:t>npr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podatki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plačilu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članarine</w:t>
      </w:r>
      <w:proofErr w:type="spellEnd"/>
      <w:r w:rsidRPr="008D0983">
        <w:rPr>
          <w:b/>
          <w:sz w:val="20"/>
          <w:szCs w:val="20"/>
        </w:rPr>
        <w:t>).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Kontaktne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se </w:t>
      </w:r>
      <w:proofErr w:type="spellStart"/>
      <w:r w:rsidRPr="008D0983">
        <w:rPr>
          <w:b/>
          <w:sz w:val="20"/>
          <w:szCs w:val="20"/>
        </w:rPr>
        <w:t>uporablja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namene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obveščanje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glede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vključitve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dejavnost</w:t>
      </w:r>
      <w:proofErr w:type="spellEnd"/>
      <w:r w:rsidRPr="008D0983">
        <w:rPr>
          <w:b/>
          <w:sz w:val="20"/>
          <w:szCs w:val="20"/>
        </w:rPr>
        <w:t xml:space="preserve"> UTŽO,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potrebe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delovanja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študijskih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krožkov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tečajev</w:t>
      </w:r>
      <w:proofErr w:type="spellEnd"/>
      <w:r w:rsidRPr="008D0983">
        <w:rPr>
          <w:b/>
          <w:sz w:val="20"/>
          <w:szCs w:val="20"/>
        </w:rPr>
        <w:t xml:space="preserve"> (</w:t>
      </w:r>
      <w:proofErr w:type="spellStart"/>
      <w:r w:rsidRPr="008D0983">
        <w:rPr>
          <w:b/>
          <w:sz w:val="20"/>
          <w:szCs w:val="20"/>
        </w:rPr>
        <w:t>npr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obveščanje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glede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termina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lokacije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morebitni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odpovedi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izobraževalnih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srečanj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ipd</w:t>
      </w:r>
      <w:proofErr w:type="spellEnd"/>
      <w:r w:rsidRPr="008D0983">
        <w:rPr>
          <w:b/>
          <w:sz w:val="20"/>
          <w:szCs w:val="20"/>
        </w:rPr>
        <w:t xml:space="preserve">.) </w:t>
      </w:r>
      <w:proofErr w:type="spellStart"/>
      <w:r w:rsidRPr="008D0983">
        <w:rPr>
          <w:b/>
          <w:sz w:val="20"/>
          <w:szCs w:val="20"/>
        </w:rPr>
        <w:t>ter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potrebe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izvrševanja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pravic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obveznosti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(</w:t>
      </w:r>
      <w:proofErr w:type="spellStart"/>
      <w:r w:rsidRPr="008D0983">
        <w:rPr>
          <w:b/>
          <w:sz w:val="20"/>
          <w:szCs w:val="20"/>
        </w:rPr>
        <w:t>npr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posredovanje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gradiv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drugih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obvestil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povezavi</w:t>
      </w:r>
      <w:proofErr w:type="spellEnd"/>
      <w:r w:rsidRPr="008D0983">
        <w:rPr>
          <w:b/>
          <w:sz w:val="20"/>
          <w:szCs w:val="20"/>
        </w:rPr>
        <w:t xml:space="preserve"> z </w:t>
      </w:r>
      <w:proofErr w:type="spellStart"/>
      <w:r w:rsidRPr="008D0983">
        <w:rPr>
          <w:b/>
          <w:sz w:val="20"/>
          <w:szCs w:val="20"/>
        </w:rPr>
        <w:t>delovanjem</w:t>
      </w:r>
      <w:proofErr w:type="spellEnd"/>
      <w:r w:rsidRPr="008D0983">
        <w:rPr>
          <w:b/>
          <w:sz w:val="20"/>
          <w:szCs w:val="20"/>
        </w:rPr>
        <w:t xml:space="preserve"> UTŽO).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Podatke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spolu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letu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rojstva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izobrazbi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poklicu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se </w:t>
      </w:r>
      <w:proofErr w:type="spellStart"/>
      <w:r w:rsidRPr="008D0983">
        <w:rPr>
          <w:b/>
          <w:sz w:val="20"/>
          <w:szCs w:val="20"/>
        </w:rPr>
        <w:t>uporablja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potrebe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delovanja</w:t>
      </w:r>
      <w:proofErr w:type="spellEnd"/>
      <w:r w:rsidRPr="008D0983">
        <w:rPr>
          <w:b/>
          <w:sz w:val="20"/>
          <w:szCs w:val="20"/>
        </w:rPr>
        <w:t xml:space="preserve"> UTŽO, </w:t>
      </w:r>
      <w:proofErr w:type="spellStart"/>
      <w:r w:rsidRPr="008D0983">
        <w:rPr>
          <w:b/>
          <w:sz w:val="20"/>
          <w:szCs w:val="20"/>
        </w:rPr>
        <w:t>tako</w:t>
      </w:r>
      <w:proofErr w:type="spellEnd"/>
      <w:r w:rsidRPr="008D0983">
        <w:rPr>
          <w:b/>
          <w:sz w:val="20"/>
          <w:szCs w:val="20"/>
        </w:rPr>
        <w:t xml:space="preserve"> da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mentor </w:t>
      </w:r>
      <w:proofErr w:type="spellStart"/>
      <w:r w:rsidRPr="008D0983">
        <w:rPr>
          <w:b/>
          <w:sz w:val="20"/>
          <w:szCs w:val="20"/>
        </w:rPr>
        <w:t>študijskega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krožka</w:t>
      </w:r>
      <w:proofErr w:type="spellEnd"/>
      <w:r w:rsidRPr="008D0983">
        <w:rPr>
          <w:b/>
          <w:sz w:val="20"/>
          <w:szCs w:val="20"/>
        </w:rPr>
        <w:t xml:space="preserve"> / </w:t>
      </w:r>
      <w:proofErr w:type="spellStart"/>
      <w:r w:rsidRPr="008D0983">
        <w:rPr>
          <w:b/>
          <w:sz w:val="20"/>
          <w:szCs w:val="20"/>
        </w:rPr>
        <w:t>tečaja</w:t>
      </w:r>
      <w:proofErr w:type="spellEnd"/>
      <w:r w:rsidRPr="008D0983">
        <w:rPr>
          <w:b/>
          <w:sz w:val="20"/>
          <w:szCs w:val="20"/>
        </w:rPr>
        <w:t xml:space="preserve"> program </w:t>
      </w:r>
      <w:proofErr w:type="spellStart"/>
      <w:r w:rsidRPr="008D0983">
        <w:rPr>
          <w:b/>
          <w:sz w:val="20"/>
          <w:szCs w:val="20"/>
        </w:rPr>
        <w:t>prilagodi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strukturi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študentov</w:t>
      </w:r>
      <w:proofErr w:type="spellEnd"/>
      <w:r w:rsidRPr="008D0983">
        <w:rPr>
          <w:b/>
          <w:sz w:val="20"/>
          <w:szCs w:val="20"/>
        </w:rPr>
        <w:t>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Osebnih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se ne </w:t>
      </w:r>
      <w:proofErr w:type="spellStart"/>
      <w:r w:rsidRPr="008D0983">
        <w:rPr>
          <w:b/>
          <w:sz w:val="20"/>
          <w:szCs w:val="20"/>
        </w:rPr>
        <w:t>posreduje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tretjim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osebam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razen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če</w:t>
      </w:r>
      <w:proofErr w:type="spellEnd"/>
      <w:r w:rsidRPr="008D0983">
        <w:rPr>
          <w:b/>
          <w:sz w:val="20"/>
          <w:szCs w:val="20"/>
        </w:rPr>
        <w:t xml:space="preserve"> bi od </w:t>
      </w:r>
      <w:proofErr w:type="spellStart"/>
      <w:r w:rsidRPr="008D0983">
        <w:rPr>
          <w:b/>
          <w:sz w:val="20"/>
          <w:szCs w:val="20"/>
        </w:rPr>
        <w:t>Knjižnice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Enote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to </w:t>
      </w:r>
      <w:proofErr w:type="spellStart"/>
      <w:r w:rsidRPr="008D0983">
        <w:rPr>
          <w:b/>
          <w:sz w:val="20"/>
          <w:szCs w:val="20"/>
        </w:rPr>
        <w:t>zahteval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zakon</w:t>
      </w:r>
      <w:proofErr w:type="spellEnd"/>
      <w:r w:rsidRPr="008D0983">
        <w:rPr>
          <w:b/>
          <w:sz w:val="20"/>
          <w:szCs w:val="20"/>
        </w:rPr>
        <w:t xml:space="preserve"> (</w:t>
      </w:r>
      <w:proofErr w:type="spellStart"/>
      <w:r w:rsidRPr="008D0983">
        <w:rPr>
          <w:b/>
          <w:sz w:val="20"/>
          <w:szCs w:val="20"/>
        </w:rPr>
        <w:t>npr</w:t>
      </w:r>
      <w:proofErr w:type="spellEnd"/>
      <w:r w:rsidRPr="008D0983">
        <w:rPr>
          <w:b/>
          <w:sz w:val="20"/>
          <w:szCs w:val="20"/>
        </w:rPr>
        <w:t xml:space="preserve">. da v </w:t>
      </w:r>
      <w:proofErr w:type="spellStart"/>
      <w:r w:rsidRPr="008D0983">
        <w:rPr>
          <w:b/>
          <w:sz w:val="20"/>
          <w:szCs w:val="20"/>
        </w:rPr>
        <w:t>inšpekcijskem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postopu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razkrije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katere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podatke</w:t>
      </w:r>
      <w:proofErr w:type="spellEnd"/>
      <w:r w:rsidRPr="008D0983">
        <w:rPr>
          <w:b/>
          <w:sz w:val="20"/>
          <w:szCs w:val="20"/>
        </w:rPr>
        <w:t xml:space="preserve"> je </w:t>
      </w:r>
      <w:proofErr w:type="spellStart"/>
      <w:r w:rsidRPr="008D0983">
        <w:rPr>
          <w:b/>
          <w:sz w:val="20"/>
          <w:szCs w:val="20"/>
        </w:rPr>
        <w:t>zavod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uporabil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določen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namen</w:t>
      </w:r>
      <w:proofErr w:type="spellEnd"/>
      <w:r w:rsidRPr="008D0983">
        <w:rPr>
          <w:b/>
          <w:sz w:val="20"/>
          <w:szCs w:val="20"/>
        </w:rPr>
        <w:t>).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hrani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še</w:t>
      </w:r>
      <w:proofErr w:type="spellEnd"/>
      <w:r w:rsidRPr="008D0983">
        <w:rPr>
          <w:b/>
          <w:sz w:val="20"/>
          <w:szCs w:val="20"/>
        </w:rPr>
        <w:t xml:space="preserve"> pet let </w:t>
      </w:r>
      <w:proofErr w:type="spellStart"/>
      <w:r w:rsidRPr="008D0983">
        <w:rPr>
          <w:b/>
          <w:sz w:val="20"/>
          <w:szCs w:val="20"/>
        </w:rPr>
        <w:t>po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zaključku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študijskega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leta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nato</w:t>
      </w:r>
      <w:proofErr w:type="spellEnd"/>
      <w:r w:rsidRPr="008D0983">
        <w:rPr>
          <w:b/>
          <w:sz w:val="20"/>
          <w:szCs w:val="20"/>
        </w:rPr>
        <w:t xml:space="preserve"> pa </w:t>
      </w:r>
      <w:proofErr w:type="spellStart"/>
      <w:r w:rsidRPr="008D0983">
        <w:rPr>
          <w:b/>
          <w:sz w:val="20"/>
          <w:szCs w:val="20"/>
        </w:rPr>
        <w:t>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bo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roku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enega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leta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izbrisala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razen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če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vmes</w:t>
      </w:r>
      <w:proofErr w:type="spellEnd"/>
      <w:r w:rsidRPr="008D0983">
        <w:rPr>
          <w:b/>
          <w:sz w:val="20"/>
          <w:szCs w:val="20"/>
        </w:rPr>
        <w:t xml:space="preserve"> pride do </w:t>
      </w:r>
      <w:proofErr w:type="spellStart"/>
      <w:r w:rsidRPr="008D0983">
        <w:rPr>
          <w:b/>
          <w:sz w:val="20"/>
          <w:szCs w:val="20"/>
        </w:rPr>
        <w:t>okoliščin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bi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privedle</w:t>
      </w:r>
      <w:proofErr w:type="spellEnd"/>
      <w:r w:rsidRPr="008D0983">
        <w:rPr>
          <w:b/>
          <w:sz w:val="20"/>
          <w:szCs w:val="20"/>
        </w:rPr>
        <w:t xml:space="preserve"> do </w:t>
      </w:r>
      <w:proofErr w:type="spellStart"/>
      <w:r w:rsidRPr="008D0983">
        <w:rPr>
          <w:b/>
          <w:sz w:val="20"/>
          <w:szCs w:val="20"/>
        </w:rPr>
        <w:t>pravnih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zahtevkov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proti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proti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Enoti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takšno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hrambo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utemeljuje</w:t>
      </w:r>
      <w:proofErr w:type="spellEnd"/>
      <w:r w:rsidRPr="008D0983">
        <w:rPr>
          <w:b/>
          <w:sz w:val="20"/>
          <w:szCs w:val="20"/>
        </w:rPr>
        <w:t xml:space="preserve"> s </w:t>
      </w:r>
      <w:proofErr w:type="spellStart"/>
      <w:r w:rsidRPr="008D0983">
        <w:rPr>
          <w:b/>
          <w:sz w:val="20"/>
          <w:szCs w:val="20"/>
        </w:rPr>
        <w:t>svojim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t.i</w:t>
      </w:r>
      <w:proofErr w:type="spellEnd"/>
      <w:r w:rsidRPr="008D0983">
        <w:rPr>
          <w:b/>
          <w:sz w:val="20"/>
          <w:szCs w:val="20"/>
        </w:rPr>
        <w:t>. »</w:t>
      </w:r>
      <w:proofErr w:type="spellStart"/>
      <w:r w:rsidRPr="008D0983">
        <w:rPr>
          <w:b/>
          <w:sz w:val="20"/>
          <w:szCs w:val="20"/>
        </w:rPr>
        <w:t>zakonitim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interesom</w:t>
      </w:r>
      <w:proofErr w:type="spellEnd"/>
      <w:r w:rsidRPr="008D0983">
        <w:rPr>
          <w:b/>
          <w:sz w:val="20"/>
          <w:szCs w:val="20"/>
        </w:rPr>
        <w:t xml:space="preserve">«, </w:t>
      </w:r>
      <w:proofErr w:type="spellStart"/>
      <w:r w:rsidRPr="008D0983">
        <w:rPr>
          <w:b/>
          <w:sz w:val="20"/>
          <w:szCs w:val="20"/>
        </w:rPr>
        <w:t>saj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potrebuje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uveljavljanje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takšnih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pravnih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zahtevkov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obrambo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pred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njimi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Študent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ima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pravico</w:t>
      </w:r>
      <w:proofErr w:type="spellEnd"/>
      <w:r w:rsidRPr="008D0983">
        <w:rPr>
          <w:b/>
          <w:sz w:val="20"/>
          <w:szCs w:val="20"/>
        </w:rPr>
        <w:t xml:space="preserve">, da </w:t>
      </w:r>
      <w:proofErr w:type="spellStart"/>
      <w:r w:rsidRPr="008D0983">
        <w:rPr>
          <w:b/>
          <w:sz w:val="20"/>
          <w:szCs w:val="20"/>
        </w:rPr>
        <w:t>takšni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hrambi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ugovarja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če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meni</w:t>
      </w:r>
      <w:proofErr w:type="spellEnd"/>
      <w:r w:rsidRPr="008D0983">
        <w:rPr>
          <w:b/>
          <w:sz w:val="20"/>
          <w:szCs w:val="20"/>
        </w:rPr>
        <w:t xml:space="preserve">, da je </w:t>
      </w:r>
      <w:proofErr w:type="spellStart"/>
      <w:r w:rsidRPr="008D0983">
        <w:rPr>
          <w:b/>
          <w:sz w:val="20"/>
          <w:szCs w:val="20"/>
        </w:rPr>
        <w:t>njegov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interes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upoštevajoč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njegov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konkretni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položaj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prevlada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nad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interesom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Enote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takšen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ugovor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obravnava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individualno</w:t>
      </w:r>
      <w:proofErr w:type="spellEnd"/>
      <w:r w:rsidRPr="008D0983">
        <w:rPr>
          <w:b/>
          <w:sz w:val="20"/>
          <w:szCs w:val="20"/>
        </w:rPr>
        <w:t>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  <w:t xml:space="preserve">Ne </w:t>
      </w:r>
      <w:proofErr w:type="spellStart"/>
      <w:r w:rsidRPr="008D0983">
        <w:rPr>
          <w:b/>
          <w:sz w:val="20"/>
          <w:szCs w:val="20"/>
        </w:rPr>
        <w:t>glede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zgornjo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točko</w:t>
      </w:r>
      <w:proofErr w:type="spellEnd"/>
      <w:r w:rsidRPr="008D0983">
        <w:rPr>
          <w:b/>
          <w:sz w:val="20"/>
          <w:szCs w:val="20"/>
        </w:rPr>
        <w:t xml:space="preserve"> se </w:t>
      </w:r>
      <w:proofErr w:type="spellStart"/>
      <w:r w:rsidRPr="008D0983">
        <w:rPr>
          <w:b/>
          <w:sz w:val="20"/>
          <w:szCs w:val="20"/>
        </w:rPr>
        <w:t>podatki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spolu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letu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rojstva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izobrazbi</w:t>
      </w:r>
      <w:proofErr w:type="spellEnd"/>
      <w:r w:rsidRPr="008D0983">
        <w:rPr>
          <w:b/>
          <w:sz w:val="20"/>
          <w:szCs w:val="20"/>
        </w:rPr>
        <w:t xml:space="preserve"> in </w:t>
      </w:r>
      <w:proofErr w:type="spellStart"/>
      <w:r w:rsidRPr="008D0983">
        <w:rPr>
          <w:b/>
          <w:sz w:val="20"/>
          <w:szCs w:val="20"/>
        </w:rPr>
        <w:t>poklicu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proofErr w:type="gram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 </w:t>
      </w:r>
      <w:proofErr w:type="spellStart"/>
      <w:r w:rsidRPr="008D0983">
        <w:rPr>
          <w:b/>
          <w:sz w:val="20"/>
          <w:szCs w:val="20"/>
        </w:rPr>
        <w:t>anonimizirajo</w:t>
      </w:r>
      <w:proofErr w:type="spellEnd"/>
      <w:proofErr w:type="gram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tako</w:t>
      </w:r>
      <w:proofErr w:type="spellEnd"/>
      <w:r w:rsidRPr="008D0983">
        <w:rPr>
          <w:b/>
          <w:sz w:val="20"/>
          <w:szCs w:val="20"/>
        </w:rPr>
        <w:t xml:space="preserve"> da </w:t>
      </w:r>
      <w:proofErr w:type="spellStart"/>
      <w:r w:rsidRPr="008D0983">
        <w:rPr>
          <w:b/>
          <w:sz w:val="20"/>
          <w:szCs w:val="20"/>
        </w:rPr>
        <w:t>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več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mogoče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povezati</w:t>
      </w:r>
      <w:proofErr w:type="spellEnd"/>
      <w:r w:rsidRPr="008D0983">
        <w:rPr>
          <w:b/>
          <w:sz w:val="20"/>
          <w:szCs w:val="20"/>
        </w:rPr>
        <w:t xml:space="preserve"> z </w:t>
      </w:r>
      <w:proofErr w:type="spellStart"/>
      <w:r w:rsidRPr="008D0983">
        <w:rPr>
          <w:b/>
          <w:sz w:val="20"/>
          <w:szCs w:val="20"/>
        </w:rPr>
        <w:t>drugimi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osebnimi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ter</w:t>
      </w:r>
      <w:proofErr w:type="spellEnd"/>
      <w:r w:rsidRPr="008D0983">
        <w:rPr>
          <w:b/>
          <w:sz w:val="20"/>
          <w:szCs w:val="20"/>
        </w:rPr>
        <w:t xml:space="preserve"> se v </w:t>
      </w:r>
      <w:proofErr w:type="spellStart"/>
      <w:r w:rsidRPr="008D0983">
        <w:rPr>
          <w:b/>
          <w:sz w:val="20"/>
          <w:szCs w:val="20"/>
        </w:rPr>
        <w:t>zbirni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obliki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uporabijo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pripravo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statističnih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poročil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Enote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ter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posredujejo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Statističnemu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uradu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Republike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Slovenije</w:t>
      </w:r>
      <w:proofErr w:type="spellEnd"/>
      <w:r w:rsidRPr="008D0983">
        <w:rPr>
          <w:b/>
          <w:sz w:val="20"/>
          <w:szCs w:val="20"/>
        </w:rPr>
        <w:t>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Uporaba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fotografij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posnetkov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namene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obveščanja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javnosti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delovanju</w:t>
      </w:r>
      <w:proofErr w:type="spellEnd"/>
      <w:r w:rsidRPr="008D0983">
        <w:rPr>
          <w:b/>
          <w:sz w:val="20"/>
          <w:szCs w:val="20"/>
        </w:rPr>
        <w:t xml:space="preserve"> UTŽO </w:t>
      </w:r>
      <w:proofErr w:type="spellStart"/>
      <w:r w:rsidRPr="008D0983">
        <w:rPr>
          <w:b/>
          <w:sz w:val="20"/>
          <w:szCs w:val="20"/>
        </w:rPr>
        <w:t>temelji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privolitvi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jo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kadarkoli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pisno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elektronski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pošti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prekliče</w:t>
      </w:r>
      <w:proofErr w:type="spellEnd"/>
      <w:r w:rsidRPr="008D0983">
        <w:rPr>
          <w:b/>
          <w:sz w:val="20"/>
          <w:szCs w:val="20"/>
        </w:rPr>
        <w:t xml:space="preserve">. V tem </w:t>
      </w:r>
      <w:proofErr w:type="spellStart"/>
      <w:r w:rsidRPr="008D0983">
        <w:rPr>
          <w:b/>
          <w:sz w:val="20"/>
          <w:szCs w:val="20"/>
        </w:rPr>
        <w:t>primeru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fotografijo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umaknila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iz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svojih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javnih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objav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Če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fotografija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objavljena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kakšnem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drugem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mediju</w:t>
      </w:r>
      <w:proofErr w:type="spellEnd"/>
      <w:r w:rsidRPr="008D0983">
        <w:rPr>
          <w:b/>
          <w:sz w:val="20"/>
          <w:szCs w:val="20"/>
        </w:rPr>
        <w:t xml:space="preserve"> (</w:t>
      </w:r>
      <w:proofErr w:type="spellStart"/>
      <w:r w:rsidRPr="008D0983">
        <w:rPr>
          <w:b/>
          <w:sz w:val="20"/>
          <w:szCs w:val="20"/>
        </w:rPr>
        <w:t>npr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na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kakšni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drugi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spletni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strani</w:t>
      </w:r>
      <w:proofErr w:type="spellEnd"/>
      <w:r w:rsidRPr="008D0983">
        <w:rPr>
          <w:b/>
          <w:sz w:val="20"/>
          <w:szCs w:val="20"/>
        </w:rPr>
        <w:t xml:space="preserve">), </w:t>
      </w:r>
      <w:proofErr w:type="spellStart"/>
      <w:r w:rsidRPr="008D0983">
        <w:rPr>
          <w:b/>
          <w:sz w:val="20"/>
          <w:szCs w:val="20"/>
        </w:rPr>
        <w:t>bo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umiku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privolitve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obvestila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upravljavca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tega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medija</w:t>
      </w:r>
      <w:proofErr w:type="spellEnd"/>
      <w:r w:rsidRPr="008D0983">
        <w:rPr>
          <w:b/>
          <w:sz w:val="20"/>
          <w:szCs w:val="20"/>
        </w:rPr>
        <w:t xml:space="preserve">.  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Študent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ima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pravico</w:t>
      </w:r>
      <w:proofErr w:type="spellEnd"/>
      <w:r w:rsidRPr="008D0983">
        <w:rPr>
          <w:b/>
          <w:sz w:val="20"/>
          <w:szCs w:val="20"/>
        </w:rPr>
        <w:t xml:space="preserve">, da se </w:t>
      </w:r>
      <w:proofErr w:type="spellStart"/>
      <w:r w:rsidRPr="008D0983">
        <w:rPr>
          <w:b/>
          <w:sz w:val="20"/>
          <w:szCs w:val="20"/>
        </w:rPr>
        <w:t>seznani</w:t>
      </w:r>
      <w:proofErr w:type="spellEnd"/>
      <w:r w:rsidRPr="008D0983">
        <w:rPr>
          <w:b/>
          <w:sz w:val="20"/>
          <w:szCs w:val="20"/>
        </w:rPr>
        <w:t xml:space="preserve"> s </w:t>
      </w:r>
      <w:proofErr w:type="spellStart"/>
      <w:r w:rsidRPr="008D0983">
        <w:rPr>
          <w:b/>
          <w:sz w:val="20"/>
          <w:szCs w:val="20"/>
        </w:rPr>
        <w:t>svojimi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osebnimi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podatki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ima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Enota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, in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zahteva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njihov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popravek</w:t>
      </w:r>
      <w:proofErr w:type="spellEnd"/>
      <w:r w:rsidRPr="008D0983">
        <w:rPr>
          <w:b/>
          <w:sz w:val="20"/>
          <w:szCs w:val="20"/>
        </w:rPr>
        <w:t xml:space="preserve">. </w:t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podatke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ki</w:t>
      </w:r>
      <w:proofErr w:type="spellEnd"/>
      <w:r w:rsidRPr="008D0983">
        <w:rPr>
          <w:b/>
          <w:sz w:val="20"/>
          <w:szCs w:val="20"/>
        </w:rPr>
        <w:t xml:space="preserve"> se </w:t>
      </w:r>
      <w:proofErr w:type="spellStart"/>
      <w:r w:rsidRPr="008D0983">
        <w:rPr>
          <w:b/>
          <w:sz w:val="20"/>
          <w:szCs w:val="20"/>
        </w:rPr>
        <w:t>hranijo</w:t>
      </w:r>
      <w:proofErr w:type="spellEnd"/>
      <w:r w:rsidRPr="008D0983">
        <w:rPr>
          <w:b/>
          <w:sz w:val="20"/>
          <w:szCs w:val="20"/>
        </w:rPr>
        <w:t xml:space="preserve"> v </w:t>
      </w:r>
      <w:proofErr w:type="spellStart"/>
      <w:r w:rsidRPr="008D0983">
        <w:rPr>
          <w:b/>
          <w:sz w:val="20"/>
          <w:szCs w:val="20"/>
        </w:rPr>
        <w:t>elektronski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obliki</w:t>
      </w:r>
      <w:proofErr w:type="spellEnd"/>
      <w:r w:rsidRPr="008D0983">
        <w:rPr>
          <w:b/>
          <w:sz w:val="20"/>
          <w:szCs w:val="20"/>
        </w:rPr>
        <w:t xml:space="preserve">,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zahteva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tudi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njihov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prenos</w:t>
      </w:r>
      <w:proofErr w:type="spellEnd"/>
      <w:r w:rsidRPr="008D0983">
        <w:rPr>
          <w:b/>
          <w:sz w:val="20"/>
          <w:szCs w:val="20"/>
        </w:rPr>
        <w:t xml:space="preserve"> k </w:t>
      </w:r>
      <w:proofErr w:type="spellStart"/>
      <w:r w:rsidRPr="008D0983">
        <w:rPr>
          <w:b/>
          <w:sz w:val="20"/>
          <w:szCs w:val="20"/>
        </w:rPr>
        <w:t>tretji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osebi</w:t>
      </w:r>
      <w:proofErr w:type="spellEnd"/>
      <w:r w:rsidRPr="008D0983">
        <w:rPr>
          <w:b/>
          <w:sz w:val="20"/>
          <w:szCs w:val="20"/>
        </w:rPr>
        <w:t>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proofErr w:type="spellStart"/>
      <w:r w:rsidRPr="008D0983">
        <w:rPr>
          <w:b/>
          <w:sz w:val="20"/>
          <w:szCs w:val="20"/>
        </w:rPr>
        <w:t>Za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dodatne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informacije</w:t>
      </w:r>
      <w:proofErr w:type="spellEnd"/>
      <w:r w:rsidRPr="008D0983">
        <w:rPr>
          <w:b/>
          <w:sz w:val="20"/>
          <w:szCs w:val="20"/>
        </w:rPr>
        <w:t xml:space="preserve"> o </w:t>
      </w:r>
      <w:proofErr w:type="spellStart"/>
      <w:r w:rsidRPr="008D0983">
        <w:rPr>
          <w:b/>
          <w:sz w:val="20"/>
          <w:szCs w:val="20"/>
        </w:rPr>
        <w:t>varstvu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osebnih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podatkov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lahko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študenti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kontaktirajo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Knjižnico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Šmarje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pri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Jelšah</w:t>
      </w:r>
      <w:proofErr w:type="spellEnd"/>
      <w:r w:rsidRPr="008D0983">
        <w:rPr>
          <w:b/>
          <w:sz w:val="20"/>
          <w:szCs w:val="20"/>
        </w:rPr>
        <w:t xml:space="preserve"> – </w:t>
      </w:r>
      <w:proofErr w:type="spellStart"/>
      <w:r w:rsidRPr="008D0983">
        <w:rPr>
          <w:b/>
          <w:sz w:val="20"/>
          <w:szCs w:val="20"/>
        </w:rPr>
        <w:t>Enoto</w:t>
      </w:r>
      <w:proofErr w:type="spellEnd"/>
      <w:r w:rsidRPr="008D0983">
        <w:rPr>
          <w:b/>
          <w:sz w:val="20"/>
          <w:szCs w:val="20"/>
        </w:rPr>
        <w:t xml:space="preserve">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pošti</w:t>
      </w:r>
      <w:proofErr w:type="spellEnd"/>
      <w:r w:rsidRPr="008D0983">
        <w:rPr>
          <w:b/>
          <w:sz w:val="20"/>
          <w:szCs w:val="20"/>
        </w:rPr>
        <w:t xml:space="preserve"> (Bistrica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 9, 3256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 xml:space="preserve">), </w:t>
      </w:r>
      <w:proofErr w:type="spellStart"/>
      <w:r w:rsidRPr="008D0983">
        <w:rPr>
          <w:b/>
          <w:sz w:val="20"/>
          <w:szCs w:val="20"/>
        </w:rPr>
        <w:t>po</w:t>
      </w:r>
      <w:proofErr w:type="spellEnd"/>
      <w:r w:rsidRPr="008D0983">
        <w:rPr>
          <w:b/>
          <w:sz w:val="20"/>
          <w:szCs w:val="20"/>
        </w:rPr>
        <w:t xml:space="preserve"> el. </w:t>
      </w:r>
      <w:proofErr w:type="spellStart"/>
      <w:r w:rsidRPr="008D0983">
        <w:rPr>
          <w:b/>
          <w:sz w:val="20"/>
          <w:szCs w:val="20"/>
        </w:rPr>
        <w:t>pošti</w:t>
      </w:r>
      <w:proofErr w:type="spellEnd"/>
      <w:r w:rsidRPr="008D0983">
        <w:rPr>
          <w:b/>
          <w:sz w:val="20"/>
          <w:szCs w:val="20"/>
        </w:rPr>
        <w:t xml:space="preserve"> (irena@kspj.si) </w:t>
      </w:r>
      <w:proofErr w:type="spellStart"/>
      <w:r w:rsidRPr="008D0983">
        <w:rPr>
          <w:b/>
          <w:sz w:val="20"/>
          <w:szCs w:val="20"/>
        </w:rPr>
        <w:t>ali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telefonu</w:t>
      </w:r>
      <w:proofErr w:type="spellEnd"/>
      <w:r w:rsidRPr="008D0983">
        <w:rPr>
          <w:b/>
          <w:sz w:val="20"/>
          <w:szCs w:val="20"/>
        </w:rPr>
        <w:t xml:space="preserve"> (05 993 56 97).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ab/>
      </w:r>
      <w:r w:rsidRPr="008D0983">
        <w:rPr>
          <w:b/>
          <w:sz w:val="20"/>
          <w:szCs w:val="20"/>
        </w:rPr>
        <w:tab/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                                           </w:t>
      </w:r>
      <w:proofErr w:type="spellStart"/>
      <w:r w:rsidRPr="008D0983">
        <w:rPr>
          <w:b/>
          <w:sz w:val="20"/>
          <w:szCs w:val="20"/>
        </w:rPr>
        <w:t>Lastnoročni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podpis</w:t>
      </w:r>
      <w:proofErr w:type="spellEnd"/>
      <w:r w:rsidRPr="008D0983">
        <w:rPr>
          <w:b/>
          <w:sz w:val="20"/>
          <w:szCs w:val="20"/>
        </w:rPr>
        <w:t>: ____________________________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  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                               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V Bistrica </w:t>
      </w:r>
      <w:proofErr w:type="spellStart"/>
      <w:r w:rsidRPr="008D0983">
        <w:rPr>
          <w:b/>
          <w:sz w:val="20"/>
          <w:szCs w:val="20"/>
        </w:rPr>
        <w:t>ob</w:t>
      </w:r>
      <w:proofErr w:type="spellEnd"/>
      <w:r w:rsidRPr="008D0983">
        <w:rPr>
          <w:b/>
          <w:sz w:val="20"/>
          <w:szCs w:val="20"/>
        </w:rPr>
        <w:t xml:space="preserve"> </w:t>
      </w:r>
      <w:proofErr w:type="spellStart"/>
      <w:r w:rsidRPr="008D0983">
        <w:rPr>
          <w:b/>
          <w:sz w:val="20"/>
          <w:szCs w:val="20"/>
        </w:rPr>
        <w:t>Sotli</w:t>
      </w:r>
      <w:proofErr w:type="spellEnd"/>
      <w:r w:rsidRPr="008D0983">
        <w:rPr>
          <w:b/>
          <w:sz w:val="20"/>
          <w:szCs w:val="20"/>
        </w:rPr>
        <w:t>, ________________________</w:t>
      </w:r>
    </w:p>
    <w:p w:rsidR="008D0983" w:rsidRPr="008D0983" w:rsidRDefault="008D0983" w:rsidP="008D0983">
      <w:pPr>
        <w:spacing w:before="240"/>
        <w:rPr>
          <w:b/>
          <w:sz w:val="20"/>
          <w:szCs w:val="20"/>
        </w:rPr>
      </w:pPr>
      <w:r w:rsidRPr="008D0983">
        <w:rPr>
          <w:b/>
          <w:sz w:val="20"/>
          <w:szCs w:val="20"/>
        </w:rPr>
        <w:t xml:space="preserve">                                           (datum)</w:t>
      </w:r>
    </w:p>
    <w:p w:rsidR="00805493" w:rsidRDefault="00805493" w:rsidP="008D0983">
      <w:pPr>
        <w:spacing w:before="240"/>
        <w:rPr>
          <w:sz w:val="20"/>
          <w:szCs w:val="20"/>
        </w:rPr>
      </w:pPr>
    </w:p>
    <w:sectPr w:rsidR="0080549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31" w:rsidRDefault="004B1531">
      <w:pPr>
        <w:spacing w:line="240" w:lineRule="auto"/>
      </w:pPr>
      <w:r>
        <w:separator/>
      </w:r>
    </w:p>
  </w:endnote>
  <w:endnote w:type="continuationSeparator" w:id="0">
    <w:p w:rsidR="004B1531" w:rsidRDefault="004B1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93" w:rsidRDefault="00D60243">
    <w:pPr>
      <w:jc w:val="center"/>
      <w:rPr>
        <w:color w:val="CCCCCC"/>
      </w:rPr>
    </w:pPr>
    <w:r>
      <w:rPr>
        <w:color w:val="CCCCCC"/>
      </w:rPr>
      <w:fldChar w:fldCharType="begin"/>
    </w:r>
    <w:r>
      <w:rPr>
        <w:color w:val="CCCCCC"/>
      </w:rPr>
      <w:instrText>PAGE</w:instrText>
    </w:r>
    <w:r w:rsidR="008D0983">
      <w:rPr>
        <w:color w:val="CCCCCC"/>
      </w:rPr>
      <w:fldChar w:fldCharType="separate"/>
    </w:r>
    <w:r w:rsidR="008D0983">
      <w:rPr>
        <w:noProof/>
        <w:color w:val="CCCCCC"/>
      </w:rPr>
      <w:t>2</w:t>
    </w:r>
    <w:r>
      <w:rPr>
        <w:color w:val="CCCCCC"/>
      </w:rPr>
      <w:fldChar w:fldCharType="end"/>
    </w:r>
    <w:r>
      <w:rPr>
        <w:color w:val="CCCCCC"/>
      </w:rPr>
      <w:t xml:space="preserve"> / </w:t>
    </w:r>
    <w:r>
      <w:rPr>
        <w:color w:val="CCCCCC"/>
      </w:rPr>
      <w:fldChar w:fldCharType="begin"/>
    </w:r>
    <w:r>
      <w:rPr>
        <w:color w:val="CCCCCC"/>
      </w:rPr>
      <w:instrText>NUMPAGES</w:instrText>
    </w:r>
    <w:r w:rsidR="008D0983">
      <w:rPr>
        <w:color w:val="CCCCCC"/>
      </w:rPr>
      <w:fldChar w:fldCharType="separate"/>
    </w:r>
    <w:r w:rsidR="008D0983">
      <w:rPr>
        <w:noProof/>
        <w:color w:val="CCCCCC"/>
      </w:rPr>
      <w:t>4</w:t>
    </w:r>
    <w:r>
      <w:rPr>
        <w:color w:val="CCCCC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93" w:rsidRDefault="00805493">
    <w:pPr>
      <w:jc w:val="center"/>
      <w:rPr>
        <w:sz w:val="16"/>
        <w:szCs w:val="16"/>
      </w:rPr>
    </w:pPr>
  </w:p>
  <w:p w:rsidR="00805493" w:rsidRDefault="00D60243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KULTURNI DOM • GLEDALIŠČE • KINO • PRIREDITVE • MUZEJ BAROKA • TIC</w:t>
    </w:r>
  </w:p>
  <w:p w:rsidR="00805493" w:rsidRDefault="00D60243">
    <w:pPr>
      <w:jc w:val="center"/>
      <w:rPr>
        <w:color w:val="666666"/>
        <w:sz w:val="14"/>
        <w:szCs w:val="14"/>
      </w:rPr>
    </w:pPr>
    <w:proofErr w:type="spellStart"/>
    <w:r>
      <w:rPr>
        <w:color w:val="666666"/>
        <w:sz w:val="14"/>
        <w:szCs w:val="14"/>
      </w:rPr>
      <w:t>Javni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zavod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Knjižnica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Šmarje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pri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Jelšah</w:t>
    </w:r>
    <w:proofErr w:type="spellEnd"/>
    <w:r>
      <w:rPr>
        <w:color w:val="666666"/>
        <w:sz w:val="14"/>
        <w:szCs w:val="14"/>
      </w:rPr>
      <w:t xml:space="preserve">, </w:t>
    </w:r>
    <w:proofErr w:type="spellStart"/>
    <w:r>
      <w:rPr>
        <w:color w:val="666666"/>
        <w:sz w:val="14"/>
        <w:szCs w:val="14"/>
      </w:rPr>
      <w:t>Aškerčev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trg</w:t>
    </w:r>
    <w:proofErr w:type="spellEnd"/>
    <w:r>
      <w:rPr>
        <w:color w:val="666666"/>
        <w:sz w:val="14"/>
        <w:szCs w:val="14"/>
      </w:rPr>
      <w:t xml:space="preserve"> 20, 3240 </w:t>
    </w:r>
    <w:proofErr w:type="spellStart"/>
    <w:r>
      <w:rPr>
        <w:color w:val="666666"/>
        <w:sz w:val="14"/>
        <w:szCs w:val="14"/>
      </w:rPr>
      <w:t>Šmarje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pri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Jelšah</w:t>
    </w:r>
    <w:proofErr w:type="spellEnd"/>
  </w:p>
  <w:p w:rsidR="00805493" w:rsidRDefault="00D60243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 xml:space="preserve">www.s-je.si • info@s-je.sik.si • 03 81 71 562 • </w:t>
    </w:r>
    <w:proofErr w:type="spellStart"/>
    <w:r>
      <w:rPr>
        <w:color w:val="666666"/>
        <w:sz w:val="14"/>
        <w:szCs w:val="14"/>
      </w:rPr>
      <w:t>Davčna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številka</w:t>
    </w:r>
    <w:proofErr w:type="spellEnd"/>
    <w:r>
      <w:rPr>
        <w:color w:val="666666"/>
        <w:sz w:val="14"/>
        <w:szCs w:val="14"/>
      </w:rPr>
      <w:t xml:space="preserve">: 61028797 • </w:t>
    </w:r>
    <w:proofErr w:type="spellStart"/>
    <w:r>
      <w:rPr>
        <w:color w:val="666666"/>
        <w:sz w:val="14"/>
        <w:szCs w:val="14"/>
      </w:rPr>
      <w:t>Transakcijski</w:t>
    </w:r>
    <w:proofErr w:type="spellEnd"/>
    <w:r>
      <w:rPr>
        <w:color w:val="666666"/>
        <w:sz w:val="14"/>
        <w:szCs w:val="14"/>
      </w:rPr>
      <w:t xml:space="preserve"> </w:t>
    </w:r>
    <w:proofErr w:type="spellStart"/>
    <w:r>
      <w:rPr>
        <w:color w:val="666666"/>
        <w:sz w:val="14"/>
        <w:szCs w:val="14"/>
      </w:rPr>
      <w:t>račun</w:t>
    </w:r>
    <w:proofErr w:type="spellEnd"/>
    <w:r>
      <w:rPr>
        <w:color w:val="666666"/>
        <w:sz w:val="14"/>
        <w:szCs w:val="14"/>
      </w:rPr>
      <w:t>: 01324-6000000105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31" w:rsidRDefault="004B1531">
      <w:pPr>
        <w:spacing w:line="240" w:lineRule="auto"/>
      </w:pPr>
      <w:r>
        <w:separator/>
      </w:r>
    </w:p>
  </w:footnote>
  <w:footnote w:type="continuationSeparator" w:id="0">
    <w:p w:rsidR="004B1531" w:rsidRDefault="004B1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93" w:rsidRDefault="0080549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93" w:rsidRDefault="00D60243">
    <w:pPr>
      <w:jc w:val="center"/>
    </w:pPr>
    <w:r>
      <w:rPr>
        <w:b/>
        <w:noProof/>
        <w:lang w:val="sl-SI"/>
      </w:rPr>
      <w:drawing>
        <wp:inline distT="114300" distB="114300" distL="114300" distR="114300">
          <wp:extent cx="645673" cy="8429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673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3"/>
    <w:rsid w:val="00186072"/>
    <w:rsid w:val="004B1531"/>
    <w:rsid w:val="00805493"/>
    <w:rsid w:val="008D0983"/>
    <w:rsid w:val="00D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0535"/>
  <w15:docId w15:val="{6FA65CEE-6E2D-4B27-B40E-B03AE19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en" w:eastAsia="sl-SI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after="800" w:line="271" w:lineRule="auto"/>
      <w:jc w:val="left"/>
      <w:outlineLvl w:val="0"/>
    </w:pPr>
    <w:rPr>
      <w:rFonts w:ascii="Playfair Display" w:eastAsia="Playfair Display" w:hAnsi="Playfair Display" w:cs="Playfair Display"/>
      <w:b/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600" w:after="120" w:line="273" w:lineRule="auto"/>
      <w:jc w:val="left"/>
      <w:outlineLvl w:val="1"/>
    </w:pPr>
    <w:rPr>
      <w:rFonts w:ascii="Playfair Display" w:eastAsia="Playfair Display" w:hAnsi="Playfair Display" w:cs="Playfair Display"/>
      <w:b/>
      <w:sz w:val="40"/>
      <w:szCs w:val="40"/>
    </w:rPr>
  </w:style>
  <w:style w:type="paragraph" w:styleId="Naslov3">
    <w:name w:val="heading 3"/>
    <w:basedOn w:val="Navaden"/>
    <w:next w:val="Navaden"/>
    <w:pPr>
      <w:keepNext/>
      <w:keepLines/>
      <w:spacing w:before="400" w:after="200" w:line="240" w:lineRule="auto"/>
      <w:jc w:val="left"/>
      <w:outlineLvl w:val="2"/>
    </w:pPr>
    <w:rPr>
      <w:rFonts w:ascii="Playfair Display" w:eastAsia="Playfair Display" w:hAnsi="Playfair Display" w:cs="Playfair Display"/>
      <w:b/>
      <w:sz w:val="40"/>
      <w:szCs w:val="40"/>
    </w:rPr>
  </w:style>
  <w:style w:type="paragraph" w:styleId="Naslov4">
    <w:name w:val="heading 4"/>
    <w:basedOn w:val="Navaden"/>
    <w:next w:val="Navaden"/>
    <w:pPr>
      <w:keepNext/>
      <w:keepLines/>
      <w:spacing w:before="600" w:after="200" w:line="240" w:lineRule="auto"/>
      <w:jc w:val="left"/>
      <w:outlineLvl w:val="3"/>
    </w:pPr>
    <w:rPr>
      <w:rFonts w:ascii="Playfair Display" w:eastAsia="Playfair Display" w:hAnsi="Playfair Display" w:cs="Playfair Display"/>
      <w:b/>
      <w:i/>
      <w:sz w:val="40"/>
      <w:szCs w:val="40"/>
    </w:rPr>
  </w:style>
  <w:style w:type="paragraph" w:styleId="Naslov5">
    <w:name w:val="heading 5"/>
    <w:basedOn w:val="Navaden"/>
    <w:next w:val="Navaden"/>
    <w:pPr>
      <w:keepNext/>
      <w:keepLines/>
      <w:spacing w:before="400" w:after="200" w:line="240" w:lineRule="auto"/>
      <w:jc w:val="left"/>
      <w:outlineLvl w:val="4"/>
    </w:pPr>
    <w:rPr>
      <w:rFonts w:ascii="Playfair Display" w:eastAsia="Playfair Display" w:hAnsi="Playfair Display" w:cs="Playfair Display"/>
      <w:i/>
      <w:sz w:val="40"/>
      <w:szCs w:val="40"/>
    </w:rPr>
  </w:style>
  <w:style w:type="paragraph" w:styleId="Naslov6">
    <w:name w:val="heading 6"/>
    <w:basedOn w:val="Navaden"/>
    <w:next w:val="Navaden"/>
    <w:pPr>
      <w:keepNext/>
      <w:keepLines/>
      <w:spacing w:line="240" w:lineRule="auto"/>
      <w:outlineLvl w:val="5"/>
    </w:pPr>
    <w:rPr>
      <w:rFonts w:ascii="Playfair Display" w:eastAsia="Playfair Display" w:hAnsi="Playfair Display" w:cs="Playfair Display"/>
      <w:b/>
      <w:i/>
      <w:sz w:val="40"/>
      <w:szCs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</w:pPr>
    <w:rPr>
      <w:rFonts w:ascii="Playfair Display" w:eastAsia="Playfair Display" w:hAnsi="Playfair Display" w:cs="Playfair Display"/>
      <w:b/>
      <w:sz w:val="144"/>
      <w:szCs w:val="144"/>
    </w:rPr>
  </w:style>
  <w:style w:type="paragraph" w:styleId="Podnaslov">
    <w:name w:val="Subtitle"/>
    <w:basedOn w:val="Navaden"/>
    <w:next w:val="Navaden"/>
    <w:pPr>
      <w:keepNext/>
      <w:keepLines/>
      <w:spacing w:before="200" w:after="200" w:line="360" w:lineRule="auto"/>
      <w:jc w:val="center"/>
    </w:pPr>
    <w:rPr>
      <w:rFonts w:ascii="Playfair Display" w:eastAsia="Playfair Display" w:hAnsi="Playfair Display" w:cs="Playfair Display"/>
      <w:b/>
      <w:i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Černelč</dc:creator>
  <cp:lastModifiedBy>Irena Černelč</cp:lastModifiedBy>
  <cp:revision>2</cp:revision>
  <dcterms:created xsi:type="dcterms:W3CDTF">2021-10-06T14:17:00Z</dcterms:created>
  <dcterms:modified xsi:type="dcterms:W3CDTF">2021-10-06T14:17:00Z</dcterms:modified>
</cp:coreProperties>
</file>