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267F8" w14:textId="77777777" w:rsidR="00312AD3" w:rsidRPr="00E449E3" w:rsidRDefault="00FB6EF3" w:rsidP="00E17D17">
      <w:pPr>
        <w:contextualSpacing/>
        <w:rPr>
          <w:b/>
          <w:sz w:val="28"/>
          <w:szCs w:val="28"/>
        </w:rPr>
      </w:pPr>
      <w:r w:rsidRPr="00E449E3">
        <w:rPr>
          <w:b/>
          <w:sz w:val="28"/>
          <w:szCs w:val="28"/>
        </w:rPr>
        <w:t>Slovenci gojimo čebelarsko tradicijo</w:t>
      </w:r>
    </w:p>
    <w:p w14:paraId="695B59A7" w14:textId="77777777" w:rsidR="00F158DC" w:rsidRPr="00E449E3" w:rsidRDefault="00F158DC" w:rsidP="00E17D17">
      <w:pPr>
        <w:contextualSpacing/>
        <w:jc w:val="both"/>
        <w:rPr>
          <w:sz w:val="28"/>
          <w:szCs w:val="28"/>
        </w:rPr>
      </w:pPr>
    </w:p>
    <w:p w14:paraId="708B3D39" w14:textId="1B042C4A" w:rsidR="00B47B0F" w:rsidRPr="00E449E3" w:rsidRDefault="0000128F" w:rsidP="00E17D17">
      <w:pPr>
        <w:contextualSpacing/>
        <w:jc w:val="both"/>
        <w:rPr>
          <w:sz w:val="28"/>
          <w:szCs w:val="28"/>
        </w:rPr>
      </w:pPr>
      <w:r w:rsidRPr="00E449E3">
        <w:rPr>
          <w:sz w:val="28"/>
          <w:szCs w:val="28"/>
        </w:rPr>
        <w:t xml:space="preserve">Čebelarstvo je kmetijska dejavnost, ki ima </w:t>
      </w:r>
      <w:r w:rsidR="00E449E3">
        <w:rPr>
          <w:sz w:val="28"/>
          <w:szCs w:val="28"/>
        </w:rPr>
        <w:t>na ozemlju naše države</w:t>
      </w:r>
      <w:r w:rsidRPr="00E449E3">
        <w:rPr>
          <w:sz w:val="28"/>
          <w:szCs w:val="28"/>
        </w:rPr>
        <w:t xml:space="preserve"> že dolgo</w:t>
      </w:r>
      <w:r w:rsidR="00E449E3">
        <w:rPr>
          <w:sz w:val="28"/>
          <w:szCs w:val="28"/>
        </w:rPr>
        <w:t>trajno</w:t>
      </w:r>
      <w:r w:rsidRPr="00E449E3">
        <w:rPr>
          <w:sz w:val="28"/>
          <w:szCs w:val="28"/>
        </w:rPr>
        <w:t xml:space="preserve"> tradicijo. </w:t>
      </w:r>
      <w:r w:rsidR="00E449E3">
        <w:rPr>
          <w:sz w:val="28"/>
          <w:szCs w:val="28"/>
        </w:rPr>
        <w:t>Zasluge za to imajo</w:t>
      </w:r>
      <w:r w:rsidRPr="00E449E3">
        <w:rPr>
          <w:sz w:val="28"/>
          <w:szCs w:val="28"/>
        </w:rPr>
        <w:t xml:space="preserve"> številni znani čebelarji </w:t>
      </w:r>
      <w:r w:rsidR="00E449E3">
        <w:rPr>
          <w:sz w:val="28"/>
          <w:szCs w:val="28"/>
        </w:rPr>
        <w:t>–</w:t>
      </w:r>
      <w:r w:rsidR="00784A0A" w:rsidRPr="00E449E3">
        <w:rPr>
          <w:sz w:val="28"/>
          <w:szCs w:val="28"/>
        </w:rPr>
        <w:t xml:space="preserve"> </w:t>
      </w:r>
      <w:r w:rsidRPr="00E449E3">
        <w:rPr>
          <w:sz w:val="28"/>
          <w:szCs w:val="28"/>
        </w:rPr>
        <w:t xml:space="preserve">učitelji, duhovniki, </w:t>
      </w:r>
      <w:r w:rsidR="00E76CF3" w:rsidRPr="00E449E3">
        <w:rPr>
          <w:sz w:val="28"/>
          <w:szCs w:val="28"/>
        </w:rPr>
        <w:t>mentorji</w:t>
      </w:r>
      <w:r w:rsidRPr="00E449E3">
        <w:rPr>
          <w:sz w:val="28"/>
          <w:szCs w:val="28"/>
        </w:rPr>
        <w:t xml:space="preserve">, ki so svoje znanje </w:t>
      </w:r>
      <w:r w:rsidR="00E76CF3" w:rsidRPr="00E449E3">
        <w:rPr>
          <w:sz w:val="28"/>
          <w:szCs w:val="28"/>
        </w:rPr>
        <w:t xml:space="preserve">s tega področja prenašali </w:t>
      </w:r>
      <w:r w:rsidR="004E5B61">
        <w:rPr>
          <w:sz w:val="28"/>
          <w:szCs w:val="28"/>
        </w:rPr>
        <w:t xml:space="preserve">tako </w:t>
      </w:r>
      <w:r w:rsidR="00E76CF3" w:rsidRPr="00E449E3">
        <w:rPr>
          <w:sz w:val="28"/>
          <w:szCs w:val="28"/>
        </w:rPr>
        <w:t>na druge</w:t>
      </w:r>
      <w:r w:rsidR="004E5B61">
        <w:rPr>
          <w:sz w:val="28"/>
          <w:szCs w:val="28"/>
        </w:rPr>
        <w:t xml:space="preserve"> kot tudi</w:t>
      </w:r>
      <w:r w:rsidR="00E76CF3" w:rsidRPr="00E449E3">
        <w:rPr>
          <w:sz w:val="28"/>
          <w:szCs w:val="28"/>
        </w:rPr>
        <w:t xml:space="preserve"> iz roda v rod</w:t>
      </w:r>
      <w:r w:rsidR="00E449E3">
        <w:rPr>
          <w:sz w:val="28"/>
          <w:szCs w:val="28"/>
        </w:rPr>
        <w:t xml:space="preserve"> oz.</w:t>
      </w:r>
      <w:r w:rsidR="00E76CF3" w:rsidRPr="00E449E3">
        <w:rPr>
          <w:sz w:val="28"/>
          <w:szCs w:val="28"/>
        </w:rPr>
        <w:t xml:space="preserve"> na mlajš</w:t>
      </w:r>
      <w:r w:rsidR="00E449E3">
        <w:rPr>
          <w:sz w:val="28"/>
          <w:szCs w:val="28"/>
        </w:rPr>
        <w:t>e</w:t>
      </w:r>
      <w:r w:rsidR="00E76CF3" w:rsidRPr="00E449E3">
        <w:rPr>
          <w:sz w:val="28"/>
          <w:szCs w:val="28"/>
        </w:rPr>
        <w:t xml:space="preserve"> generacij</w:t>
      </w:r>
      <w:r w:rsidR="00E449E3">
        <w:rPr>
          <w:sz w:val="28"/>
          <w:szCs w:val="28"/>
        </w:rPr>
        <w:t>e</w:t>
      </w:r>
      <w:r w:rsidR="00E76CF3" w:rsidRPr="00E449E3">
        <w:rPr>
          <w:sz w:val="28"/>
          <w:szCs w:val="28"/>
        </w:rPr>
        <w:t>. Tako smo Slovenci</w:t>
      </w:r>
      <w:r w:rsidR="00E449E3">
        <w:rPr>
          <w:sz w:val="28"/>
          <w:szCs w:val="28"/>
        </w:rPr>
        <w:t xml:space="preserve"> v</w:t>
      </w:r>
      <w:r w:rsidR="00E76CF3" w:rsidRPr="00E449E3">
        <w:rPr>
          <w:sz w:val="28"/>
          <w:szCs w:val="28"/>
        </w:rPr>
        <w:t xml:space="preserve"> 18. st</w:t>
      </w:r>
      <w:r w:rsidR="00E449E3">
        <w:rPr>
          <w:sz w:val="28"/>
          <w:szCs w:val="28"/>
        </w:rPr>
        <w:t>ol</w:t>
      </w:r>
      <w:r w:rsidR="00E76CF3" w:rsidRPr="00E449E3">
        <w:rPr>
          <w:sz w:val="28"/>
          <w:szCs w:val="28"/>
        </w:rPr>
        <w:t xml:space="preserve">. dobili prvo čebelarsko knjigo, ki jo je </w:t>
      </w:r>
      <w:r w:rsidR="00E449E3">
        <w:rPr>
          <w:sz w:val="28"/>
          <w:szCs w:val="28"/>
        </w:rPr>
        <w:t xml:space="preserve">v nemščini </w:t>
      </w:r>
      <w:r w:rsidR="00E76CF3" w:rsidRPr="00E449E3">
        <w:rPr>
          <w:sz w:val="28"/>
          <w:szCs w:val="28"/>
        </w:rPr>
        <w:t xml:space="preserve">napisal slovenski čebelar in učitelj čebelarstva na čebelarski šoli na Dunaju Anton Janša, v slovenščino </w:t>
      </w:r>
      <w:r w:rsidR="00E449E3">
        <w:rPr>
          <w:sz w:val="28"/>
          <w:szCs w:val="28"/>
        </w:rPr>
        <w:t xml:space="preserve">pa jo je </w:t>
      </w:r>
      <w:r w:rsidR="00E76CF3" w:rsidRPr="00E449E3">
        <w:rPr>
          <w:sz w:val="28"/>
          <w:szCs w:val="28"/>
        </w:rPr>
        <w:t>prevedel župnik Janez Goličnik.</w:t>
      </w:r>
      <w:r w:rsidR="005E46F6" w:rsidRPr="00E449E3">
        <w:rPr>
          <w:sz w:val="28"/>
          <w:szCs w:val="28"/>
        </w:rPr>
        <w:t xml:space="preserve"> In </w:t>
      </w:r>
      <w:r w:rsidR="00E449E3">
        <w:rPr>
          <w:sz w:val="28"/>
          <w:szCs w:val="28"/>
        </w:rPr>
        <w:t xml:space="preserve">ker je 20. maj </w:t>
      </w:r>
      <w:r w:rsidR="005E46F6" w:rsidRPr="00E449E3">
        <w:rPr>
          <w:sz w:val="28"/>
          <w:szCs w:val="28"/>
        </w:rPr>
        <w:t>rojstn</w:t>
      </w:r>
      <w:r w:rsidR="00E449E3">
        <w:rPr>
          <w:sz w:val="28"/>
          <w:szCs w:val="28"/>
        </w:rPr>
        <w:t>i</w:t>
      </w:r>
      <w:r w:rsidR="005E46F6" w:rsidRPr="00E449E3">
        <w:rPr>
          <w:sz w:val="28"/>
          <w:szCs w:val="28"/>
        </w:rPr>
        <w:t xml:space="preserve"> </w:t>
      </w:r>
      <w:r w:rsidR="00E449E3">
        <w:rPr>
          <w:sz w:val="28"/>
          <w:szCs w:val="28"/>
        </w:rPr>
        <w:t>dan</w:t>
      </w:r>
      <w:r w:rsidR="005E46F6" w:rsidRPr="00E449E3">
        <w:rPr>
          <w:sz w:val="28"/>
          <w:szCs w:val="28"/>
        </w:rPr>
        <w:t xml:space="preserve"> Antona Janše</w:t>
      </w:r>
      <w:r w:rsidR="00E449E3">
        <w:rPr>
          <w:sz w:val="28"/>
          <w:szCs w:val="28"/>
        </w:rPr>
        <w:t>,</w:t>
      </w:r>
      <w:r w:rsidR="002E3600" w:rsidRPr="00E449E3">
        <w:rPr>
          <w:sz w:val="28"/>
          <w:szCs w:val="28"/>
        </w:rPr>
        <w:t xml:space="preserve"> </w:t>
      </w:r>
      <w:r w:rsidR="006A6DA7">
        <w:rPr>
          <w:sz w:val="28"/>
          <w:szCs w:val="28"/>
        </w:rPr>
        <w:t>bo</w:t>
      </w:r>
      <w:r w:rsidR="005E46F6" w:rsidRPr="00E449E3">
        <w:rPr>
          <w:sz w:val="28"/>
          <w:szCs w:val="28"/>
        </w:rPr>
        <w:t xml:space="preserve"> </w:t>
      </w:r>
      <w:r w:rsidR="002E3600" w:rsidRPr="00E449E3">
        <w:rPr>
          <w:sz w:val="28"/>
          <w:szCs w:val="28"/>
        </w:rPr>
        <w:t xml:space="preserve">Republika </w:t>
      </w:r>
      <w:r w:rsidR="005E46F6" w:rsidRPr="00E449E3">
        <w:rPr>
          <w:sz w:val="28"/>
          <w:szCs w:val="28"/>
        </w:rPr>
        <w:t xml:space="preserve">Slovenija </w:t>
      </w:r>
      <w:r w:rsidR="00E449E3">
        <w:rPr>
          <w:sz w:val="28"/>
          <w:szCs w:val="28"/>
        </w:rPr>
        <w:t>Organizaciji združenih narodov predlagala,</w:t>
      </w:r>
      <w:r w:rsidR="005E46F6" w:rsidRPr="00E449E3">
        <w:rPr>
          <w:sz w:val="28"/>
          <w:szCs w:val="28"/>
        </w:rPr>
        <w:t xml:space="preserve"> </w:t>
      </w:r>
      <w:r w:rsidR="00E449E3">
        <w:rPr>
          <w:sz w:val="28"/>
          <w:szCs w:val="28"/>
        </w:rPr>
        <w:t>na</w:t>
      </w:r>
      <w:bookmarkStart w:id="0" w:name="_GoBack"/>
      <w:bookmarkEnd w:id="0"/>
      <w:r w:rsidR="00E449E3">
        <w:rPr>
          <w:sz w:val="28"/>
          <w:szCs w:val="28"/>
        </w:rPr>
        <w:t>j</w:t>
      </w:r>
      <w:r w:rsidR="005E46F6" w:rsidRPr="00E449E3">
        <w:rPr>
          <w:sz w:val="28"/>
          <w:szCs w:val="28"/>
        </w:rPr>
        <w:t xml:space="preserve"> ta dan razglasi </w:t>
      </w:r>
      <w:r w:rsidR="00F04637" w:rsidRPr="00E449E3">
        <w:rPr>
          <w:sz w:val="28"/>
          <w:szCs w:val="28"/>
        </w:rPr>
        <w:t xml:space="preserve">za </w:t>
      </w:r>
      <w:r w:rsidR="00E449E3">
        <w:rPr>
          <w:sz w:val="28"/>
          <w:szCs w:val="28"/>
        </w:rPr>
        <w:t>s</w:t>
      </w:r>
      <w:r w:rsidR="005E46F6" w:rsidRPr="00E449E3">
        <w:rPr>
          <w:sz w:val="28"/>
          <w:szCs w:val="28"/>
        </w:rPr>
        <w:t xml:space="preserve">vetovni dan čebel. </w:t>
      </w:r>
    </w:p>
    <w:p w14:paraId="28B8A094" w14:textId="77777777" w:rsidR="00B47B0F" w:rsidRPr="00E449E3" w:rsidRDefault="00B47B0F" w:rsidP="00E17D17">
      <w:pPr>
        <w:contextualSpacing/>
        <w:jc w:val="both"/>
        <w:rPr>
          <w:sz w:val="28"/>
          <w:szCs w:val="28"/>
        </w:rPr>
      </w:pPr>
    </w:p>
    <w:p w14:paraId="4DF524C2" w14:textId="5A3D6A21" w:rsidR="00F8341C" w:rsidRPr="00E449E3" w:rsidRDefault="00B1216B" w:rsidP="00E17D17">
      <w:pPr>
        <w:contextualSpacing/>
        <w:jc w:val="both"/>
        <w:rPr>
          <w:sz w:val="28"/>
          <w:szCs w:val="28"/>
        </w:rPr>
      </w:pPr>
      <w:r w:rsidRPr="00E449E3">
        <w:rPr>
          <w:sz w:val="28"/>
          <w:szCs w:val="28"/>
        </w:rPr>
        <w:t xml:space="preserve">Kot </w:t>
      </w:r>
      <w:r w:rsidR="00E449E3">
        <w:rPr>
          <w:sz w:val="28"/>
          <w:szCs w:val="28"/>
        </w:rPr>
        <w:t>rečeno</w:t>
      </w:r>
      <w:r w:rsidR="006B14F6" w:rsidRPr="00E449E3">
        <w:rPr>
          <w:sz w:val="28"/>
          <w:szCs w:val="28"/>
        </w:rPr>
        <w:t>, s</w:t>
      </w:r>
      <w:r w:rsidR="0014526C">
        <w:rPr>
          <w:sz w:val="28"/>
          <w:szCs w:val="28"/>
        </w:rPr>
        <w:t>o</w:t>
      </w:r>
      <w:r w:rsidR="006B14F6" w:rsidRPr="00E449E3">
        <w:rPr>
          <w:sz w:val="28"/>
          <w:szCs w:val="28"/>
        </w:rPr>
        <w:t xml:space="preserve"> z</w:t>
      </w:r>
      <w:r w:rsidR="00DB2EFF" w:rsidRPr="00E449E3">
        <w:rPr>
          <w:sz w:val="28"/>
          <w:szCs w:val="28"/>
        </w:rPr>
        <w:t xml:space="preserve">nanje </w:t>
      </w:r>
      <w:r w:rsidR="0014526C">
        <w:rPr>
          <w:sz w:val="28"/>
          <w:szCs w:val="28"/>
        </w:rPr>
        <w:t xml:space="preserve">čebelarjenja </w:t>
      </w:r>
      <w:r w:rsidR="006B14F6" w:rsidRPr="00E449E3">
        <w:rPr>
          <w:sz w:val="28"/>
          <w:szCs w:val="28"/>
        </w:rPr>
        <w:t xml:space="preserve">v </w:t>
      </w:r>
      <w:r w:rsidR="00DB2EFF" w:rsidRPr="00E449E3">
        <w:rPr>
          <w:sz w:val="28"/>
          <w:szCs w:val="28"/>
        </w:rPr>
        <w:t xml:space="preserve">preteklosti </w:t>
      </w:r>
      <w:r w:rsidR="0014526C">
        <w:rPr>
          <w:sz w:val="28"/>
          <w:szCs w:val="28"/>
        </w:rPr>
        <w:t>– tako pa je še</w:t>
      </w:r>
      <w:r w:rsidR="00DB2EFF" w:rsidRPr="00E449E3">
        <w:rPr>
          <w:sz w:val="28"/>
          <w:szCs w:val="28"/>
        </w:rPr>
        <w:t xml:space="preserve"> </w:t>
      </w:r>
      <w:r w:rsidR="0014526C">
        <w:rPr>
          <w:sz w:val="28"/>
          <w:szCs w:val="28"/>
        </w:rPr>
        <w:t>dand</w:t>
      </w:r>
      <w:r w:rsidR="00DB2EFF" w:rsidRPr="00E449E3">
        <w:rPr>
          <w:sz w:val="28"/>
          <w:szCs w:val="28"/>
        </w:rPr>
        <w:t>anes</w:t>
      </w:r>
      <w:r w:rsidR="0014526C">
        <w:rPr>
          <w:sz w:val="28"/>
          <w:szCs w:val="28"/>
        </w:rPr>
        <w:t xml:space="preserve"> –posameznikom ali skupin</w:t>
      </w:r>
      <w:r w:rsidR="004433C4">
        <w:rPr>
          <w:sz w:val="28"/>
          <w:szCs w:val="28"/>
        </w:rPr>
        <w:t>am</w:t>
      </w:r>
      <w:r w:rsidR="0014526C">
        <w:rPr>
          <w:sz w:val="28"/>
          <w:szCs w:val="28"/>
        </w:rPr>
        <w:t xml:space="preserve"> </w:t>
      </w:r>
      <w:r w:rsidR="004433C4">
        <w:rPr>
          <w:sz w:val="28"/>
          <w:szCs w:val="28"/>
        </w:rPr>
        <w:t xml:space="preserve">posredovali </w:t>
      </w:r>
      <w:r w:rsidR="0014526C">
        <w:rPr>
          <w:sz w:val="28"/>
          <w:szCs w:val="28"/>
        </w:rPr>
        <w:t>tudi</w:t>
      </w:r>
      <w:r w:rsidR="00DB2EFF" w:rsidRPr="00E449E3">
        <w:rPr>
          <w:sz w:val="28"/>
          <w:szCs w:val="28"/>
        </w:rPr>
        <w:t xml:space="preserve"> mentorj</w:t>
      </w:r>
      <w:r w:rsidR="0014526C">
        <w:rPr>
          <w:sz w:val="28"/>
          <w:szCs w:val="28"/>
        </w:rPr>
        <w:t>i</w:t>
      </w:r>
      <w:r w:rsidR="006B14F6" w:rsidRPr="00E449E3">
        <w:rPr>
          <w:sz w:val="28"/>
          <w:szCs w:val="28"/>
        </w:rPr>
        <w:t xml:space="preserve">. </w:t>
      </w:r>
      <w:r w:rsidR="00DF0E84" w:rsidRPr="00E449E3">
        <w:rPr>
          <w:sz w:val="28"/>
          <w:szCs w:val="28"/>
        </w:rPr>
        <w:t xml:space="preserve">V Sloveniji </w:t>
      </w:r>
      <w:r w:rsidR="0014526C">
        <w:rPr>
          <w:sz w:val="28"/>
          <w:szCs w:val="28"/>
        </w:rPr>
        <w:t>je čebelarstvo</w:t>
      </w:r>
      <w:r w:rsidR="00DF0E84" w:rsidRPr="00E449E3">
        <w:rPr>
          <w:sz w:val="28"/>
          <w:szCs w:val="28"/>
        </w:rPr>
        <w:t xml:space="preserve"> zelo dobro organizirano</w:t>
      </w:r>
      <w:r w:rsidR="0014526C">
        <w:rPr>
          <w:sz w:val="28"/>
          <w:szCs w:val="28"/>
        </w:rPr>
        <w:t>,</w:t>
      </w:r>
      <w:r w:rsidR="00DF0E84" w:rsidRPr="00E449E3">
        <w:rPr>
          <w:sz w:val="28"/>
          <w:szCs w:val="28"/>
        </w:rPr>
        <w:t xml:space="preserve"> </w:t>
      </w:r>
      <w:r w:rsidR="0014526C">
        <w:rPr>
          <w:sz w:val="28"/>
          <w:szCs w:val="28"/>
        </w:rPr>
        <w:t>saj</w:t>
      </w:r>
      <w:r w:rsidR="00DF0E84" w:rsidRPr="00E449E3">
        <w:rPr>
          <w:sz w:val="28"/>
          <w:szCs w:val="28"/>
        </w:rPr>
        <w:t xml:space="preserve"> gradi </w:t>
      </w:r>
      <w:r w:rsidR="0014526C">
        <w:rPr>
          <w:sz w:val="28"/>
          <w:szCs w:val="28"/>
        </w:rPr>
        <w:t xml:space="preserve">svoje </w:t>
      </w:r>
      <w:r w:rsidR="00DF0E84" w:rsidRPr="00E449E3">
        <w:rPr>
          <w:sz w:val="28"/>
          <w:szCs w:val="28"/>
        </w:rPr>
        <w:t xml:space="preserve">temelje že pri najmlajših. </w:t>
      </w:r>
      <w:r w:rsidR="003A4C99" w:rsidRPr="00E449E3">
        <w:rPr>
          <w:sz w:val="28"/>
          <w:szCs w:val="28"/>
        </w:rPr>
        <w:t xml:space="preserve">Trdimo lahko, da smo v primerjavi z drugimi čebelarstvi po svetu </w:t>
      </w:r>
      <w:r w:rsidR="0014526C">
        <w:rPr>
          <w:sz w:val="28"/>
          <w:szCs w:val="28"/>
        </w:rPr>
        <w:t>edinstveni</w:t>
      </w:r>
      <w:r w:rsidR="003A4C99" w:rsidRPr="00E449E3">
        <w:rPr>
          <w:sz w:val="28"/>
          <w:szCs w:val="28"/>
        </w:rPr>
        <w:t xml:space="preserve">. </w:t>
      </w:r>
      <w:r w:rsidR="00A542EB" w:rsidRPr="00E449E3">
        <w:rPr>
          <w:sz w:val="28"/>
          <w:szCs w:val="28"/>
        </w:rPr>
        <w:t>Že desetletja je pri nas znano mentorsko delo v čebelarskih krožkih</w:t>
      </w:r>
      <w:r w:rsidR="00DF0581" w:rsidRPr="00E449E3">
        <w:rPr>
          <w:sz w:val="28"/>
          <w:szCs w:val="28"/>
        </w:rPr>
        <w:t>. Sprva so bili krožki</w:t>
      </w:r>
      <w:r w:rsidR="0014526C">
        <w:rPr>
          <w:sz w:val="28"/>
          <w:szCs w:val="28"/>
        </w:rPr>
        <w:t>, ki so</w:t>
      </w:r>
      <w:r w:rsidR="00DF0581" w:rsidRPr="00E449E3">
        <w:rPr>
          <w:sz w:val="28"/>
          <w:szCs w:val="28"/>
        </w:rPr>
        <w:t xml:space="preserve"> </w:t>
      </w:r>
      <w:r w:rsidR="0014526C">
        <w:rPr>
          <w:sz w:val="28"/>
          <w:szCs w:val="28"/>
        </w:rPr>
        <w:t>delovali</w:t>
      </w:r>
      <w:r w:rsidR="00DF0581" w:rsidRPr="00E449E3">
        <w:rPr>
          <w:sz w:val="28"/>
          <w:szCs w:val="28"/>
        </w:rPr>
        <w:t xml:space="preserve"> </w:t>
      </w:r>
      <w:r w:rsidR="004D049D" w:rsidRPr="00E449E3">
        <w:rPr>
          <w:sz w:val="28"/>
          <w:szCs w:val="28"/>
        </w:rPr>
        <w:t xml:space="preserve">na osnovnih šolah </w:t>
      </w:r>
      <w:r w:rsidR="003B5647" w:rsidRPr="00E449E3">
        <w:rPr>
          <w:sz w:val="28"/>
          <w:szCs w:val="28"/>
        </w:rPr>
        <w:t>po Sloveniji</w:t>
      </w:r>
      <w:r w:rsidR="004433C4">
        <w:rPr>
          <w:sz w:val="28"/>
          <w:szCs w:val="28"/>
        </w:rPr>
        <w:t>,</w:t>
      </w:r>
      <w:r w:rsidR="003B5647" w:rsidRPr="00E449E3">
        <w:rPr>
          <w:sz w:val="28"/>
          <w:szCs w:val="28"/>
        </w:rPr>
        <w:t xml:space="preserve"> </w:t>
      </w:r>
      <w:r w:rsidR="00DF0581" w:rsidRPr="00E449E3">
        <w:rPr>
          <w:sz w:val="28"/>
          <w:szCs w:val="28"/>
        </w:rPr>
        <w:t xml:space="preserve">v domeni </w:t>
      </w:r>
      <w:r w:rsidR="00B4450A" w:rsidRPr="00E449E3">
        <w:rPr>
          <w:sz w:val="28"/>
          <w:szCs w:val="28"/>
        </w:rPr>
        <w:t xml:space="preserve">društva ali kar </w:t>
      </w:r>
      <w:r w:rsidR="0014526C">
        <w:rPr>
          <w:sz w:val="28"/>
          <w:szCs w:val="28"/>
        </w:rPr>
        <w:t xml:space="preserve">posameznega </w:t>
      </w:r>
      <w:r w:rsidR="00B4450A" w:rsidRPr="00E449E3">
        <w:rPr>
          <w:sz w:val="28"/>
          <w:szCs w:val="28"/>
        </w:rPr>
        <w:t>čebelarja</w:t>
      </w:r>
      <w:r w:rsidR="004D049D" w:rsidRPr="00E449E3">
        <w:rPr>
          <w:sz w:val="28"/>
          <w:szCs w:val="28"/>
        </w:rPr>
        <w:t xml:space="preserve">. </w:t>
      </w:r>
      <w:r w:rsidR="0014526C">
        <w:rPr>
          <w:sz w:val="28"/>
          <w:szCs w:val="28"/>
        </w:rPr>
        <w:t>Šlo je za</w:t>
      </w:r>
      <w:r w:rsidR="004D049D" w:rsidRPr="00E449E3">
        <w:rPr>
          <w:sz w:val="28"/>
          <w:szCs w:val="28"/>
        </w:rPr>
        <w:t xml:space="preserve"> </w:t>
      </w:r>
      <w:r w:rsidR="0014526C">
        <w:rPr>
          <w:sz w:val="28"/>
          <w:szCs w:val="28"/>
        </w:rPr>
        <w:t>številne čebelarske zanesenjake,</w:t>
      </w:r>
      <w:r w:rsidR="004D049D" w:rsidRPr="00E449E3">
        <w:rPr>
          <w:sz w:val="28"/>
          <w:szCs w:val="28"/>
        </w:rPr>
        <w:t xml:space="preserve"> ki so </w:t>
      </w:r>
      <w:r w:rsidR="0014526C">
        <w:rPr>
          <w:sz w:val="28"/>
          <w:szCs w:val="28"/>
        </w:rPr>
        <w:t>s svojo</w:t>
      </w:r>
      <w:r w:rsidR="004D049D" w:rsidRPr="00E449E3">
        <w:rPr>
          <w:sz w:val="28"/>
          <w:szCs w:val="28"/>
        </w:rPr>
        <w:t xml:space="preserve"> iznajdljivost</w:t>
      </w:r>
      <w:r w:rsidR="0014526C">
        <w:rPr>
          <w:sz w:val="28"/>
          <w:szCs w:val="28"/>
        </w:rPr>
        <w:t>jo</w:t>
      </w:r>
      <w:r w:rsidR="004D049D" w:rsidRPr="00E449E3">
        <w:rPr>
          <w:sz w:val="28"/>
          <w:szCs w:val="28"/>
        </w:rPr>
        <w:t xml:space="preserve"> </w:t>
      </w:r>
      <w:r w:rsidR="0014526C" w:rsidRPr="00E449E3">
        <w:rPr>
          <w:sz w:val="28"/>
          <w:szCs w:val="28"/>
        </w:rPr>
        <w:t xml:space="preserve">prenašali </w:t>
      </w:r>
      <w:r w:rsidR="0014526C">
        <w:rPr>
          <w:sz w:val="28"/>
          <w:szCs w:val="28"/>
        </w:rPr>
        <w:t xml:space="preserve"> </w:t>
      </w:r>
      <w:r w:rsidR="004D049D" w:rsidRPr="00E449E3">
        <w:rPr>
          <w:sz w:val="28"/>
          <w:szCs w:val="28"/>
        </w:rPr>
        <w:t xml:space="preserve">znanje o čebelarstvu na mlade. </w:t>
      </w:r>
      <w:r w:rsidR="0014526C">
        <w:rPr>
          <w:sz w:val="28"/>
          <w:szCs w:val="28"/>
        </w:rPr>
        <w:t>Poz</w:t>
      </w:r>
      <w:r w:rsidR="003B5647" w:rsidRPr="00E449E3">
        <w:rPr>
          <w:sz w:val="28"/>
          <w:szCs w:val="28"/>
        </w:rPr>
        <w:t xml:space="preserve">neje je Čebelarska zveza Slovenije </w:t>
      </w:r>
      <w:r w:rsidR="0014526C" w:rsidRPr="00E449E3">
        <w:rPr>
          <w:sz w:val="28"/>
          <w:szCs w:val="28"/>
        </w:rPr>
        <w:t xml:space="preserve">krožke </w:t>
      </w:r>
      <w:r w:rsidR="0014526C">
        <w:rPr>
          <w:sz w:val="28"/>
          <w:szCs w:val="28"/>
        </w:rPr>
        <w:t xml:space="preserve"> </w:t>
      </w:r>
      <w:r w:rsidR="003B5647" w:rsidRPr="00E449E3">
        <w:rPr>
          <w:sz w:val="28"/>
          <w:szCs w:val="28"/>
        </w:rPr>
        <w:t xml:space="preserve">povezovala na letnih srečanjih mentorjev in državnih tekmovanjih mladih čebelarjev. </w:t>
      </w:r>
      <w:r w:rsidR="004D049D" w:rsidRPr="00E449E3">
        <w:rPr>
          <w:sz w:val="28"/>
          <w:szCs w:val="28"/>
        </w:rPr>
        <w:t>Z</w:t>
      </w:r>
      <w:r w:rsidR="00DF0581" w:rsidRPr="00E449E3">
        <w:rPr>
          <w:sz w:val="28"/>
          <w:szCs w:val="28"/>
        </w:rPr>
        <w:t xml:space="preserve">adnje desetletje pa se je na tem področju zgodil velik premik. </w:t>
      </w:r>
      <w:r w:rsidR="0014526C" w:rsidRPr="00E449E3">
        <w:rPr>
          <w:sz w:val="28"/>
          <w:szCs w:val="28"/>
        </w:rPr>
        <w:t xml:space="preserve">Ministrstvo za kmetijstvo, gozdarstvo in prehrano </w:t>
      </w:r>
      <w:r w:rsidR="0014526C">
        <w:rPr>
          <w:sz w:val="28"/>
          <w:szCs w:val="28"/>
        </w:rPr>
        <w:t>je d</w:t>
      </w:r>
      <w:r w:rsidR="00B4450A" w:rsidRPr="00E449E3">
        <w:rPr>
          <w:sz w:val="28"/>
          <w:szCs w:val="28"/>
        </w:rPr>
        <w:t>elo čebelarskih krožkov uvrstil</w:t>
      </w:r>
      <w:r w:rsidR="0014526C">
        <w:rPr>
          <w:sz w:val="28"/>
          <w:szCs w:val="28"/>
        </w:rPr>
        <w:t>o</w:t>
      </w:r>
      <w:r w:rsidR="00B4450A" w:rsidRPr="00E449E3">
        <w:rPr>
          <w:sz w:val="28"/>
          <w:szCs w:val="28"/>
        </w:rPr>
        <w:t xml:space="preserve"> v program Javne svetovalne službe v čebelarstv</w:t>
      </w:r>
      <w:r w:rsidR="0014526C">
        <w:rPr>
          <w:sz w:val="28"/>
          <w:szCs w:val="28"/>
        </w:rPr>
        <w:t>u</w:t>
      </w:r>
      <w:r w:rsidR="004D049D" w:rsidRPr="00E449E3">
        <w:rPr>
          <w:sz w:val="28"/>
          <w:szCs w:val="28"/>
        </w:rPr>
        <w:t xml:space="preserve">. </w:t>
      </w:r>
      <w:r w:rsidR="00255B7B" w:rsidRPr="00E449E3">
        <w:rPr>
          <w:sz w:val="28"/>
          <w:szCs w:val="28"/>
        </w:rPr>
        <w:t xml:space="preserve">V tem obdobju sta nastala 40-urna učna načrta za čebelarstvo za nižjo in višjo stopnjo, po katerih od tedaj poučujejo mentorji. </w:t>
      </w:r>
      <w:r w:rsidR="0014526C">
        <w:rPr>
          <w:sz w:val="28"/>
          <w:szCs w:val="28"/>
        </w:rPr>
        <w:t>V okviru</w:t>
      </w:r>
      <w:r w:rsidR="001B4620" w:rsidRPr="00E449E3">
        <w:rPr>
          <w:sz w:val="28"/>
          <w:szCs w:val="28"/>
        </w:rPr>
        <w:t xml:space="preserve"> program</w:t>
      </w:r>
      <w:r w:rsidR="001F0DAC" w:rsidRPr="00E449E3">
        <w:rPr>
          <w:sz w:val="28"/>
          <w:szCs w:val="28"/>
        </w:rPr>
        <w:t>a</w:t>
      </w:r>
      <w:r w:rsidR="001B4620" w:rsidRPr="00E449E3">
        <w:rPr>
          <w:sz w:val="28"/>
          <w:szCs w:val="28"/>
        </w:rPr>
        <w:t xml:space="preserve"> </w:t>
      </w:r>
      <w:r w:rsidR="0014526C">
        <w:rPr>
          <w:sz w:val="28"/>
          <w:szCs w:val="28"/>
        </w:rPr>
        <w:t>skušamo</w:t>
      </w:r>
      <w:r w:rsidR="001B4620" w:rsidRPr="00E449E3">
        <w:rPr>
          <w:sz w:val="28"/>
          <w:szCs w:val="28"/>
        </w:rPr>
        <w:t xml:space="preserve"> krožkom</w:t>
      </w:r>
      <w:r w:rsidR="00255B7B" w:rsidRPr="00E449E3">
        <w:rPr>
          <w:sz w:val="28"/>
          <w:szCs w:val="28"/>
        </w:rPr>
        <w:t xml:space="preserve"> zagotoviti nekatere pripomočke za</w:t>
      </w:r>
      <w:r w:rsidR="001B4620" w:rsidRPr="00E449E3">
        <w:rPr>
          <w:sz w:val="28"/>
          <w:szCs w:val="28"/>
        </w:rPr>
        <w:t xml:space="preserve"> njihovo delovanje</w:t>
      </w:r>
      <w:r w:rsidR="001251C0" w:rsidRPr="00E449E3">
        <w:rPr>
          <w:sz w:val="28"/>
          <w:szCs w:val="28"/>
        </w:rPr>
        <w:t xml:space="preserve">, med </w:t>
      </w:r>
      <w:r w:rsidR="0014526C">
        <w:rPr>
          <w:sz w:val="28"/>
          <w:szCs w:val="28"/>
        </w:rPr>
        <w:t>drugimi</w:t>
      </w:r>
      <w:r w:rsidR="001251C0" w:rsidRPr="00E449E3">
        <w:rPr>
          <w:sz w:val="28"/>
          <w:szCs w:val="28"/>
        </w:rPr>
        <w:t xml:space="preserve"> tudi učbenik</w:t>
      </w:r>
      <w:r w:rsidR="0014526C">
        <w:rPr>
          <w:sz w:val="28"/>
          <w:szCs w:val="28"/>
        </w:rPr>
        <w:t>e</w:t>
      </w:r>
      <w:r w:rsidR="001251C0" w:rsidRPr="00E449E3">
        <w:rPr>
          <w:sz w:val="28"/>
          <w:szCs w:val="28"/>
        </w:rPr>
        <w:t xml:space="preserve"> z delovnimi zvezki</w:t>
      </w:r>
      <w:r w:rsidR="001B4620" w:rsidRPr="00E449E3">
        <w:rPr>
          <w:sz w:val="28"/>
          <w:szCs w:val="28"/>
        </w:rPr>
        <w:t xml:space="preserve">. </w:t>
      </w:r>
    </w:p>
    <w:p w14:paraId="508FFBE5" w14:textId="77777777" w:rsidR="00F8341C" w:rsidRPr="00E449E3" w:rsidRDefault="00F8341C" w:rsidP="00E17D17">
      <w:pPr>
        <w:contextualSpacing/>
        <w:jc w:val="both"/>
        <w:rPr>
          <w:sz w:val="28"/>
          <w:szCs w:val="28"/>
        </w:rPr>
      </w:pPr>
    </w:p>
    <w:p w14:paraId="3EBF5CBA" w14:textId="2F2AA904" w:rsidR="003709B3" w:rsidRPr="00E449E3" w:rsidRDefault="005A2A4C" w:rsidP="00E17D1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Vsako leto se povečuje tako š</w:t>
      </w:r>
      <w:r w:rsidR="001B4620" w:rsidRPr="00E449E3">
        <w:rPr>
          <w:sz w:val="28"/>
          <w:szCs w:val="28"/>
        </w:rPr>
        <w:t xml:space="preserve">tevilo čebelarskih krožkov </w:t>
      </w:r>
      <w:r>
        <w:rPr>
          <w:sz w:val="28"/>
          <w:szCs w:val="28"/>
        </w:rPr>
        <w:t>kot tudi število učencev in dijakov,</w:t>
      </w:r>
      <w:r w:rsidR="001B4620" w:rsidRPr="00E44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ki so </w:t>
      </w:r>
      <w:r w:rsidR="001B4620" w:rsidRPr="00E449E3">
        <w:rPr>
          <w:sz w:val="28"/>
          <w:szCs w:val="28"/>
        </w:rPr>
        <w:t xml:space="preserve">vključeni vanje. </w:t>
      </w:r>
      <w:r>
        <w:rPr>
          <w:sz w:val="28"/>
          <w:szCs w:val="28"/>
        </w:rPr>
        <w:t>N</w:t>
      </w:r>
      <w:r w:rsidR="00255B7B" w:rsidRPr="00E449E3">
        <w:rPr>
          <w:sz w:val="28"/>
          <w:szCs w:val="28"/>
        </w:rPr>
        <w:t xml:space="preserve">a osnovnih in srednjih šolah </w:t>
      </w:r>
      <w:r>
        <w:rPr>
          <w:sz w:val="28"/>
          <w:szCs w:val="28"/>
        </w:rPr>
        <w:t xml:space="preserve">zdaj </w:t>
      </w:r>
      <w:r w:rsidR="00255B7B" w:rsidRPr="00E449E3">
        <w:rPr>
          <w:sz w:val="28"/>
          <w:szCs w:val="28"/>
        </w:rPr>
        <w:t xml:space="preserve">deluje </w:t>
      </w:r>
      <w:r>
        <w:rPr>
          <w:sz w:val="28"/>
          <w:szCs w:val="28"/>
        </w:rPr>
        <w:t xml:space="preserve">skupaj </w:t>
      </w:r>
      <w:r w:rsidR="00255B7B" w:rsidRPr="00E449E3">
        <w:rPr>
          <w:sz w:val="28"/>
          <w:szCs w:val="28"/>
        </w:rPr>
        <w:t>1</w:t>
      </w:r>
      <w:r w:rsidR="00F8341C" w:rsidRPr="00E449E3">
        <w:rPr>
          <w:sz w:val="28"/>
          <w:szCs w:val="28"/>
        </w:rPr>
        <w:t>6</w:t>
      </w:r>
      <w:r w:rsidR="00255B7B" w:rsidRPr="00E449E3">
        <w:rPr>
          <w:sz w:val="28"/>
          <w:szCs w:val="28"/>
        </w:rPr>
        <w:t xml:space="preserve">3 krožkov, vanje pa je vključenih </w:t>
      </w:r>
      <w:r>
        <w:rPr>
          <w:sz w:val="28"/>
          <w:szCs w:val="28"/>
        </w:rPr>
        <w:t>več kot</w:t>
      </w:r>
      <w:r w:rsidR="00255B7B" w:rsidRPr="00E449E3">
        <w:rPr>
          <w:sz w:val="28"/>
          <w:szCs w:val="28"/>
        </w:rPr>
        <w:t xml:space="preserve"> 2</w:t>
      </w:r>
      <w:r w:rsidR="00F8341C" w:rsidRPr="00E449E3">
        <w:rPr>
          <w:sz w:val="28"/>
          <w:szCs w:val="28"/>
        </w:rPr>
        <w:t>3</w:t>
      </w:r>
      <w:r w:rsidR="00B1216B" w:rsidRPr="00E449E3">
        <w:rPr>
          <w:sz w:val="28"/>
          <w:szCs w:val="28"/>
        </w:rPr>
        <w:t>00</w:t>
      </w:r>
      <w:r w:rsidR="00255B7B" w:rsidRPr="00E449E3">
        <w:rPr>
          <w:sz w:val="28"/>
          <w:szCs w:val="28"/>
        </w:rPr>
        <w:t xml:space="preserve"> otrok</w:t>
      </w:r>
      <w:r>
        <w:rPr>
          <w:sz w:val="28"/>
          <w:szCs w:val="28"/>
        </w:rPr>
        <w:t xml:space="preserve"> in mladostnikov</w:t>
      </w:r>
      <w:r w:rsidR="00255B7B" w:rsidRPr="00E449E3">
        <w:rPr>
          <w:sz w:val="28"/>
          <w:szCs w:val="28"/>
        </w:rPr>
        <w:t>. Če to število primerjam</w:t>
      </w:r>
      <w:r w:rsidR="000158F8" w:rsidRPr="00E449E3">
        <w:rPr>
          <w:sz w:val="28"/>
          <w:szCs w:val="28"/>
        </w:rPr>
        <w:t>o</w:t>
      </w:r>
      <w:r w:rsidR="00255B7B" w:rsidRPr="00E449E3">
        <w:rPr>
          <w:sz w:val="28"/>
          <w:szCs w:val="28"/>
        </w:rPr>
        <w:t xml:space="preserve"> s številom izpred osmih let, se je število čebelarskih krožkov v tem obdobju povečalo za </w:t>
      </w:r>
      <w:r w:rsidR="00AC0CEB" w:rsidRPr="00E449E3">
        <w:rPr>
          <w:sz w:val="28"/>
          <w:szCs w:val="28"/>
        </w:rPr>
        <w:t>114</w:t>
      </w:r>
      <w:r w:rsidR="00255B7B" w:rsidRPr="00E449E3">
        <w:rPr>
          <w:sz w:val="28"/>
          <w:szCs w:val="28"/>
        </w:rPr>
        <w:t xml:space="preserve"> odstotkov, število krožkarjev pa za </w:t>
      </w:r>
      <w:r w:rsidR="00AC0CEB" w:rsidRPr="00E449E3">
        <w:rPr>
          <w:sz w:val="28"/>
          <w:szCs w:val="28"/>
        </w:rPr>
        <w:t>170</w:t>
      </w:r>
      <w:r w:rsidR="00255B7B" w:rsidRPr="00E449E3">
        <w:rPr>
          <w:sz w:val="28"/>
          <w:szCs w:val="28"/>
        </w:rPr>
        <w:t xml:space="preserve"> odstotkov. Lahko smo ponosni, da so brezplačni čebelarski krožki, </w:t>
      </w:r>
      <w:r>
        <w:rPr>
          <w:sz w:val="28"/>
          <w:szCs w:val="28"/>
        </w:rPr>
        <w:t>za</w:t>
      </w:r>
      <w:r w:rsidR="00255B7B" w:rsidRPr="00E449E3">
        <w:rPr>
          <w:sz w:val="28"/>
          <w:szCs w:val="28"/>
        </w:rPr>
        <w:t xml:space="preserve"> katerih</w:t>
      </w:r>
      <w:r w:rsidR="005701B1" w:rsidRPr="00E449E3">
        <w:rPr>
          <w:sz w:val="28"/>
          <w:szCs w:val="28"/>
        </w:rPr>
        <w:t xml:space="preserve"> </w:t>
      </w:r>
      <w:r w:rsidR="00255B7B" w:rsidRPr="00E449E3">
        <w:rPr>
          <w:sz w:val="28"/>
          <w:szCs w:val="28"/>
        </w:rPr>
        <w:t xml:space="preserve">delo </w:t>
      </w:r>
      <w:r w:rsidRPr="00E449E3">
        <w:rPr>
          <w:sz w:val="28"/>
          <w:szCs w:val="28"/>
        </w:rPr>
        <w:t xml:space="preserve">po večini </w:t>
      </w:r>
      <w:r w:rsidR="00255B7B" w:rsidRPr="00E449E3">
        <w:rPr>
          <w:sz w:val="28"/>
          <w:szCs w:val="28"/>
        </w:rPr>
        <w:t>skrbijo člani čebelarskih društev, edinstven primer tudi v sistemu</w:t>
      </w:r>
      <w:r>
        <w:rPr>
          <w:sz w:val="28"/>
          <w:szCs w:val="28"/>
        </w:rPr>
        <w:t xml:space="preserve"> </w:t>
      </w:r>
      <w:r w:rsidR="00255B7B" w:rsidRPr="00E449E3">
        <w:rPr>
          <w:sz w:val="28"/>
          <w:szCs w:val="28"/>
        </w:rPr>
        <w:t xml:space="preserve"> osnovnošolskega izobraževanja.</w:t>
      </w:r>
      <w:r w:rsidR="00B34E28" w:rsidRPr="00E449E3">
        <w:rPr>
          <w:sz w:val="28"/>
          <w:szCs w:val="28"/>
        </w:rPr>
        <w:t xml:space="preserve"> Kje bi se lahko otroci </w:t>
      </w:r>
      <w:r w:rsidR="00AC0CEB" w:rsidRPr="00E449E3">
        <w:rPr>
          <w:sz w:val="28"/>
          <w:szCs w:val="28"/>
        </w:rPr>
        <w:t>bolj poglobljeno</w:t>
      </w:r>
      <w:r w:rsidR="00B34E28" w:rsidRPr="00E449E3">
        <w:rPr>
          <w:sz w:val="28"/>
          <w:szCs w:val="28"/>
        </w:rPr>
        <w:t xml:space="preserve"> naučili osnov </w:t>
      </w:r>
      <w:r w:rsidR="00B3304C" w:rsidRPr="00E449E3">
        <w:rPr>
          <w:sz w:val="28"/>
          <w:szCs w:val="28"/>
        </w:rPr>
        <w:t>čebelarjenja</w:t>
      </w:r>
      <w:r w:rsidR="00B34E28" w:rsidRPr="00E449E3">
        <w:rPr>
          <w:sz w:val="28"/>
          <w:szCs w:val="28"/>
        </w:rPr>
        <w:t xml:space="preserve">, če ne pri izkušenih čebelarjih praktikih? </w:t>
      </w:r>
      <w:r w:rsidR="00C90ADB" w:rsidRPr="00E449E3">
        <w:rPr>
          <w:sz w:val="28"/>
          <w:szCs w:val="28"/>
        </w:rPr>
        <w:t xml:space="preserve">Kot je zapisano v </w:t>
      </w:r>
      <w:r w:rsidR="00C90ADB" w:rsidRPr="00E449E3">
        <w:rPr>
          <w:sz w:val="28"/>
          <w:szCs w:val="28"/>
        </w:rPr>
        <w:lastRenderedPageBreak/>
        <w:t xml:space="preserve">navodilih za uporabo učnega načrta za čebelarske krožke, mentorji opravljajo pomembno delo – otrokom </w:t>
      </w:r>
      <w:r w:rsidR="004433C4">
        <w:rPr>
          <w:sz w:val="28"/>
          <w:szCs w:val="28"/>
        </w:rPr>
        <w:t xml:space="preserve">in mladostnikom </w:t>
      </w:r>
      <w:r w:rsidR="00C90ADB" w:rsidRPr="00E449E3">
        <w:rPr>
          <w:sz w:val="28"/>
          <w:szCs w:val="28"/>
        </w:rPr>
        <w:t xml:space="preserve">pomagajo razviti čebelarsko znanje, spretnosti in vrednote. </w:t>
      </w:r>
      <w:r w:rsidR="00DF0E84" w:rsidRPr="00E449E3">
        <w:rPr>
          <w:sz w:val="28"/>
          <w:szCs w:val="28"/>
        </w:rPr>
        <w:t xml:space="preserve">Vključitev v čebelarski krožek </w:t>
      </w:r>
      <w:r>
        <w:rPr>
          <w:sz w:val="28"/>
          <w:szCs w:val="28"/>
        </w:rPr>
        <w:t xml:space="preserve">jim </w:t>
      </w:r>
      <w:r w:rsidR="00DF0E84" w:rsidRPr="00E449E3">
        <w:rPr>
          <w:sz w:val="28"/>
          <w:szCs w:val="28"/>
        </w:rPr>
        <w:t>prinaša veliko pozitivnega. Omogoča</w:t>
      </w:r>
      <w:r>
        <w:rPr>
          <w:sz w:val="28"/>
          <w:szCs w:val="28"/>
        </w:rPr>
        <w:t xml:space="preserve"> jim</w:t>
      </w:r>
      <w:r w:rsidR="00DF0E84" w:rsidRPr="00E449E3">
        <w:rPr>
          <w:sz w:val="28"/>
          <w:szCs w:val="28"/>
        </w:rPr>
        <w:t xml:space="preserve"> </w:t>
      </w:r>
      <w:r w:rsidR="009E6DFE" w:rsidRPr="00E449E3">
        <w:rPr>
          <w:sz w:val="28"/>
          <w:szCs w:val="28"/>
        </w:rPr>
        <w:t xml:space="preserve">stik z naravo, </w:t>
      </w:r>
      <w:r w:rsidR="00DF0E84" w:rsidRPr="00E449E3">
        <w:rPr>
          <w:sz w:val="28"/>
          <w:szCs w:val="28"/>
        </w:rPr>
        <w:t xml:space="preserve">ustvarjalnost, </w:t>
      </w:r>
      <w:r w:rsidR="00B1216B" w:rsidRPr="00E449E3">
        <w:rPr>
          <w:sz w:val="28"/>
          <w:szCs w:val="28"/>
        </w:rPr>
        <w:t xml:space="preserve">razvijanje </w:t>
      </w:r>
      <w:r w:rsidR="00DF0E84" w:rsidRPr="00E449E3">
        <w:rPr>
          <w:sz w:val="28"/>
          <w:szCs w:val="28"/>
        </w:rPr>
        <w:t>ročn</w:t>
      </w:r>
      <w:r w:rsidR="00B1216B" w:rsidRPr="00E449E3">
        <w:rPr>
          <w:sz w:val="28"/>
          <w:szCs w:val="28"/>
        </w:rPr>
        <w:t>ih</w:t>
      </w:r>
      <w:r w:rsidR="00DF0E84" w:rsidRPr="00E449E3">
        <w:rPr>
          <w:sz w:val="28"/>
          <w:szCs w:val="28"/>
        </w:rPr>
        <w:t xml:space="preserve"> spretnosti,</w:t>
      </w:r>
      <w:r w:rsidR="00B1216B" w:rsidRPr="00E449E3">
        <w:rPr>
          <w:sz w:val="28"/>
          <w:szCs w:val="28"/>
        </w:rPr>
        <w:t xml:space="preserve"> upoštevanje pravil</w:t>
      </w:r>
      <w:r w:rsidR="00DF0E84" w:rsidRPr="00E44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vedenja </w:t>
      </w:r>
      <w:r w:rsidR="00B1216B" w:rsidRPr="00E449E3">
        <w:rPr>
          <w:sz w:val="28"/>
          <w:szCs w:val="28"/>
        </w:rPr>
        <w:t xml:space="preserve">pri čebelnjaku itd. </w:t>
      </w:r>
      <w:r w:rsidR="00DF0E84" w:rsidRPr="00E449E3">
        <w:rPr>
          <w:sz w:val="28"/>
          <w:szCs w:val="28"/>
        </w:rPr>
        <w:t xml:space="preserve">V nekaterih primerih v krožkih dobro sodelujeta </w:t>
      </w:r>
      <w:r w:rsidR="004433C4">
        <w:rPr>
          <w:sz w:val="28"/>
          <w:szCs w:val="28"/>
        </w:rPr>
        <w:t xml:space="preserve">in </w:t>
      </w:r>
      <w:r w:rsidRPr="00E449E3">
        <w:rPr>
          <w:sz w:val="28"/>
          <w:szCs w:val="28"/>
        </w:rPr>
        <w:t xml:space="preserve">dopolnjujeta </w:t>
      </w:r>
      <w:r>
        <w:rPr>
          <w:sz w:val="28"/>
          <w:szCs w:val="28"/>
        </w:rPr>
        <w:t>svoje delo</w:t>
      </w:r>
      <w:r w:rsidRPr="00E449E3">
        <w:rPr>
          <w:sz w:val="28"/>
          <w:szCs w:val="28"/>
        </w:rPr>
        <w:t xml:space="preserve"> </w:t>
      </w:r>
      <w:r w:rsidR="00DF0E84" w:rsidRPr="00E449E3">
        <w:rPr>
          <w:sz w:val="28"/>
          <w:szCs w:val="28"/>
        </w:rPr>
        <w:t>tudi učitelj in mentor</w:t>
      </w:r>
      <w:r>
        <w:rPr>
          <w:sz w:val="28"/>
          <w:szCs w:val="28"/>
        </w:rPr>
        <w:t xml:space="preserve"> </w:t>
      </w:r>
      <w:r w:rsidR="00DF0E84" w:rsidRPr="00E449E3">
        <w:rPr>
          <w:sz w:val="28"/>
          <w:szCs w:val="28"/>
        </w:rPr>
        <w:t xml:space="preserve">praktik </w:t>
      </w:r>
      <w:r>
        <w:rPr>
          <w:sz w:val="28"/>
          <w:szCs w:val="28"/>
        </w:rPr>
        <w:t>ter</w:t>
      </w:r>
      <w:r w:rsidR="009923CC" w:rsidRPr="00E449E3">
        <w:rPr>
          <w:sz w:val="28"/>
          <w:szCs w:val="28"/>
        </w:rPr>
        <w:t xml:space="preserve"> tako</w:t>
      </w:r>
      <w:r w:rsidR="00DF0E84" w:rsidRPr="00E449E3">
        <w:rPr>
          <w:sz w:val="28"/>
          <w:szCs w:val="28"/>
        </w:rPr>
        <w:t xml:space="preserve"> še bolj celostno </w:t>
      </w:r>
      <w:r>
        <w:rPr>
          <w:sz w:val="28"/>
          <w:szCs w:val="28"/>
        </w:rPr>
        <w:t xml:space="preserve"> </w:t>
      </w:r>
      <w:r w:rsidR="00DF0E84" w:rsidRPr="00E449E3">
        <w:rPr>
          <w:sz w:val="28"/>
          <w:szCs w:val="28"/>
        </w:rPr>
        <w:t>predstavita čebelarstvo</w:t>
      </w:r>
      <w:r w:rsidR="009923CC" w:rsidRPr="00E449E3">
        <w:rPr>
          <w:sz w:val="28"/>
          <w:szCs w:val="28"/>
        </w:rPr>
        <w:t xml:space="preserve">. </w:t>
      </w:r>
      <w:r w:rsidR="001D3318" w:rsidRPr="00E449E3">
        <w:rPr>
          <w:sz w:val="28"/>
          <w:szCs w:val="28"/>
        </w:rPr>
        <w:t xml:space="preserve">Ne nazadnje </w:t>
      </w:r>
      <w:r>
        <w:rPr>
          <w:sz w:val="28"/>
          <w:szCs w:val="28"/>
        </w:rPr>
        <w:t xml:space="preserve">imajo zasluge za to </w:t>
      </w:r>
      <w:r w:rsidR="001D3318" w:rsidRPr="00E449E3">
        <w:rPr>
          <w:sz w:val="28"/>
          <w:szCs w:val="28"/>
        </w:rPr>
        <w:t>tudi š</w:t>
      </w:r>
      <w:r w:rsidR="001F0DAC" w:rsidRPr="00E449E3">
        <w:rPr>
          <w:sz w:val="28"/>
          <w:szCs w:val="28"/>
        </w:rPr>
        <w:t>ol</w:t>
      </w:r>
      <w:r w:rsidR="001D3318" w:rsidRPr="00E449E3">
        <w:rPr>
          <w:sz w:val="28"/>
          <w:szCs w:val="28"/>
        </w:rPr>
        <w:t>e</w:t>
      </w:r>
      <w:r w:rsidR="001F0DAC" w:rsidRPr="00E449E3">
        <w:rPr>
          <w:sz w:val="28"/>
          <w:szCs w:val="28"/>
        </w:rPr>
        <w:t>, ki omogočajo</w:t>
      </w:r>
      <w:r>
        <w:rPr>
          <w:sz w:val="28"/>
          <w:szCs w:val="28"/>
        </w:rPr>
        <w:t xml:space="preserve"> delovanje</w:t>
      </w:r>
      <w:r w:rsidR="001F0DAC" w:rsidRPr="00E449E3">
        <w:rPr>
          <w:sz w:val="28"/>
          <w:szCs w:val="28"/>
        </w:rPr>
        <w:t xml:space="preserve"> </w:t>
      </w:r>
      <w:r w:rsidR="001D3318" w:rsidRPr="00E449E3">
        <w:rPr>
          <w:sz w:val="28"/>
          <w:szCs w:val="28"/>
        </w:rPr>
        <w:t>čebelarski</w:t>
      </w:r>
      <w:r>
        <w:rPr>
          <w:sz w:val="28"/>
          <w:szCs w:val="28"/>
        </w:rPr>
        <w:t>h</w:t>
      </w:r>
      <w:r w:rsidR="001D3318" w:rsidRPr="00E449E3">
        <w:rPr>
          <w:sz w:val="28"/>
          <w:szCs w:val="28"/>
        </w:rPr>
        <w:t xml:space="preserve"> </w:t>
      </w:r>
      <w:r w:rsidR="001F0DAC" w:rsidRPr="00E449E3">
        <w:rPr>
          <w:sz w:val="28"/>
          <w:szCs w:val="28"/>
        </w:rPr>
        <w:t>krožk</w:t>
      </w:r>
      <w:r>
        <w:rPr>
          <w:sz w:val="28"/>
          <w:szCs w:val="28"/>
        </w:rPr>
        <w:t>ov,</w:t>
      </w:r>
      <w:r w:rsidR="001F0DAC" w:rsidRPr="00E449E3">
        <w:rPr>
          <w:sz w:val="28"/>
          <w:szCs w:val="28"/>
        </w:rPr>
        <w:t xml:space="preserve"> </w:t>
      </w:r>
      <w:r>
        <w:rPr>
          <w:sz w:val="28"/>
          <w:szCs w:val="28"/>
        </w:rPr>
        <w:t>s čimer</w:t>
      </w:r>
      <w:r w:rsidR="001F0DAC" w:rsidRPr="00E449E3">
        <w:rPr>
          <w:sz w:val="28"/>
          <w:szCs w:val="28"/>
        </w:rPr>
        <w:t xml:space="preserve"> </w:t>
      </w:r>
      <w:r w:rsidR="00CD454A" w:rsidRPr="00E449E3">
        <w:rPr>
          <w:sz w:val="28"/>
          <w:szCs w:val="28"/>
        </w:rPr>
        <w:t>razširijo</w:t>
      </w:r>
      <w:r w:rsidR="001F0DAC" w:rsidRPr="00E449E3">
        <w:rPr>
          <w:sz w:val="28"/>
          <w:szCs w:val="28"/>
        </w:rPr>
        <w:t xml:space="preserve"> tudi</w:t>
      </w:r>
      <w:r w:rsidR="00CD454A" w:rsidRPr="00E449E3">
        <w:rPr>
          <w:sz w:val="28"/>
          <w:szCs w:val="28"/>
        </w:rPr>
        <w:t xml:space="preserve"> nabor</w:t>
      </w:r>
      <w:r w:rsidR="001F0DAC" w:rsidRPr="00E44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svojih </w:t>
      </w:r>
      <w:r w:rsidR="001D3318" w:rsidRPr="00E449E3">
        <w:rPr>
          <w:sz w:val="28"/>
          <w:szCs w:val="28"/>
        </w:rPr>
        <w:t>obšolsk</w:t>
      </w:r>
      <w:r w:rsidR="00CD454A" w:rsidRPr="00E449E3">
        <w:rPr>
          <w:sz w:val="28"/>
          <w:szCs w:val="28"/>
        </w:rPr>
        <w:t>ih</w:t>
      </w:r>
      <w:r w:rsidR="001D3318" w:rsidRPr="00E449E3">
        <w:rPr>
          <w:sz w:val="28"/>
          <w:szCs w:val="28"/>
        </w:rPr>
        <w:t xml:space="preserve"> </w:t>
      </w:r>
      <w:r w:rsidR="001F0DAC" w:rsidRPr="00E449E3">
        <w:rPr>
          <w:sz w:val="28"/>
          <w:szCs w:val="28"/>
        </w:rPr>
        <w:t>dejavnosti.</w:t>
      </w:r>
    </w:p>
    <w:p w14:paraId="4E5531EC" w14:textId="77777777" w:rsidR="00E17D17" w:rsidRPr="00E449E3" w:rsidRDefault="00E17D17" w:rsidP="00E17D17">
      <w:pPr>
        <w:contextualSpacing/>
        <w:jc w:val="both"/>
        <w:rPr>
          <w:sz w:val="28"/>
          <w:szCs w:val="28"/>
        </w:rPr>
      </w:pPr>
    </w:p>
    <w:p w14:paraId="35690938" w14:textId="3741B9C7" w:rsidR="003709B3" w:rsidRPr="00E449E3" w:rsidRDefault="00B34E28" w:rsidP="00E17D17">
      <w:pPr>
        <w:contextualSpacing/>
        <w:jc w:val="both"/>
        <w:rPr>
          <w:sz w:val="28"/>
          <w:szCs w:val="28"/>
        </w:rPr>
      </w:pPr>
      <w:r w:rsidRPr="00E449E3">
        <w:rPr>
          <w:sz w:val="28"/>
          <w:szCs w:val="28"/>
        </w:rPr>
        <w:t xml:space="preserve">Vemo, da vsi </w:t>
      </w:r>
      <w:r w:rsidR="004433C4">
        <w:rPr>
          <w:sz w:val="28"/>
          <w:szCs w:val="28"/>
        </w:rPr>
        <w:t>učenci in dijaki</w:t>
      </w:r>
      <w:r w:rsidRPr="00E449E3">
        <w:rPr>
          <w:sz w:val="28"/>
          <w:szCs w:val="28"/>
        </w:rPr>
        <w:t xml:space="preserve">, ki so bili ali so vključeni v </w:t>
      </w:r>
      <w:r w:rsidR="005A2A4C">
        <w:rPr>
          <w:sz w:val="28"/>
          <w:szCs w:val="28"/>
        </w:rPr>
        <w:t>čebelarske</w:t>
      </w:r>
      <w:r w:rsidRPr="00E449E3">
        <w:rPr>
          <w:sz w:val="28"/>
          <w:szCs w:val="28"/>
        </w:rPr>
        <w:t xml:space="preserve"> krožke, ne bodo postali čebelarji. Vendar to ni </w:t>
      </w:r>
      <w:r w:rsidR="005A2A4C">
        <w:rPr>
          <w:sz w:val="28"/>
          <w:szCs w:val="28"/>
        </w:rPr>
        <w:t>pomembno</w:t>
      </w:r>
      <w:r w:rsidRPr="00E449E3">
        <w:rPr>
          <w:sz w:val="28"/>
          <w:szCs w:val="28"/>
        </w:rPr>
        <w:t>. Pomembno je</w:t>
      </w:r>
      <w:r w:rsidR="003709B3" w:rsidRPr="00E449E3">
        <w:rPr>
          <w:sz w:val="28"/>
          <w:szCs w:val="28"/>
        </w:rPr>
        <w:t xml:space="preserve"> predvsem</w:t>
      </w:r>
      <w:r w:rsidRPr="00E449E3">
        <w:rPr>
          <w:sz w:val="28"/>
          <w:szCs w:val="28"/>
        </w:rPr>
        <w:t xml:space="preserve"> to, da </w:t>
      </w:r>
      <w:r w:rsidR="005A2A4C">
        <w:rPr>
          <w:sz w:val="28"/>
          <w:szCs w:val="28"/>
        </w:rPr>
        <w:t>mladim</w:t>
      </w:r>
      <w:r w:rsidRPr="00E449E3">
        <w:rPr>
          <w:sz w:val="28"/>
          <w:szCs w:val="28"/>
        </w:rPr>
        <w:t xml:space="preserve"> že </w:t>
      </w:r>
      <w:r w:rsidR="005A2A4C">
        <w:rPr>
          <w:sz w:val="28"/>
          <w:szCs w:val="28"/>
        </w:rPr>
        <w:t xml:space="preserve">zelo </w:t>
      </w:r>
      <w:r w:rsidRPr="00E449E3">
        <w:rPr>
          <w:sz w:val="28"/>
          <w:szCs w:val="28"/>
        </w:rPr>
        <w:t>zgod</w:t>
      </w:r>
      <w:r w:rsidR="005A2A4C">
        <w:rPr>
          <w:sz w:val="28"/>
          <w:szCs w:val="28"/>
        </w:rPr>
        <w:t>aj</w:t>
      </w:r>
      <w:r w:rsidRPr="00E449E3">
        <w:rPr>
          <w:sz w:val="28"/>
          <w:szCs w:val="28"/>
        </w:rPr>
        <w:t xml:space="preserve"> posredujemo jasno sporočilo</w:t>
      </w:r>
      <w:r w:rsidR="005A2A4C">
        <w:rPr>
          <w:sz w:val="28"/>
          <w:szCs w:val="28"/>
        </w:rPr>
        <w:t xml:space="preserve"> o pomembni vlogi </w:t>
      </w:r>
      <w:r w:rsidR="003709B3" w:rsidRPr="00E449E3">
        <w:rPr>
          <w:sz w:val="28"/>
          <w:szCs w:val="28"/>
        </w:rPr>
        <w:t>čebel</w:t>
      </w:r>
      <w:r w:rsidR="005A2A4C">
        <w:rPr>
          <w:sz w:val="28"/>
          <w:szCs w:val="28"/>
        </w:rPr>
        <w:t xml:space="preserve"> in čebelarstva</w:t>
      </w:r>
      <w:r w:rsidR="003709B3" w:rsidRPr="00E449E3">
        <w:rPr>
          <w:sz w:val="28"/>
          <w:szCs w:val="28"/>
        </w:rPr>
        <w:t xml:space="preserve"> v naravi. </w:t>
      </w:r>
      <w:r w:rsidR="004433C4">
        <w:rPr>
          <w:sz w:val="28"/>
          <w:szCs w:val="28"/>
        </w:rPr>
        <w:t>Otroci in mladostniki</w:t>
      </w:r>
      <w:r w:rsidR="007C4559">
        <w:rPr>
          <w:sz w:val="28"/>
          <w:szCs w:val="28"/>
        </w:rPr>
        <w:t xml:space="preserve"> </w:t>
      </w:r>
      <w:r w:rsidR="005A2A4C">
        <w:rPr>
          <w:sz w:val="28"/>
          <w:szCs w:val="28"/>
        </w:rPr>
        <w:t>v</w:t>
      </w:r>
      <w:r w:rsidR="00B3304C" w:rsidRPr="00E449E3">
        <w:rPr>
          <w:sz w:val="28"/>
          <w:szCs w:val="28"/>
        </w:rPr>
        <w:t xml:space="preserve"> čebelarskih krožkih spoznavajo načine dejavnega varovanja in ohranjanja naravnega okolja ter medsebojn</w:t>
      </w:r>
      <w:r w:rsidR="007C4559">
        <w:rPr>
          <w:sz w:val="28"/>
          <w:szCs w:val="28"/>
        </w:rPr>
        <w:t>o</w:t>
      </w:r>
      <w:r w:rsidR="00B3304C" w:rsidRPr="00E449E3">
        <w:rPr>
          <w:sz w:val="28"/>
          <w:szCs w:val="28"/>
        </w:rPr>
        <w:t xml:space="preserve"> povezanost okolja in človekovih dejavnosti. Z delom v </w:t>
      </w:r>
      <w:r w:rsidR="000158F8" w:rsidRPr="00E449E3">
        <w:rPr>
          <w:sz w:val="28"/>
          <w:szCs w:val="28"/>
        </w:rPr>
        <w:t>čebelarskih</w:t>
      </w:r>
      <w:r w:rsidR="00B3304C" w:rsidRPr="00E449E3">
        <w:rPr>
          <w:sz w:val="28"/>
          <w:szCs w:val="28"/>
        </w:rPr>
        <w:t xml:space="preserve"> krožkih</w:t>
      </w:r>
      <w:r w:rsidR="003709B3" w:rsidRPr="00E449E3">
        <w:rPr>
          <w:sz w:val="28"/>
          <w:szCs w:val="28"/>
        </w:rPr>
        <w:t xml:space="preserve"> skušamo </w:t>
      </w:r>
      <w:r w:rsidR="002A2C8A" w:rsidRPr="00E449E3">
        <w:rPr>
          <w:sz w:val="28"/>
          <w:szCs w:val="28"/>
        </w:rPr>
        <w:t xml:space="preserve">tako </w:t>
      </w:r>
      <w:r w:rsidR="00B3304C" w:rsidRPr="00E449E3">
        <w:rPr>
          <w:sz w:val="28"/>
          <w:szCs w:val="28"/>
        </w:rPr>
        <w:t>oblikovati</w:t>
      </w:r>
      <w:r w:rsidR="001F0DAC" w:rsidRPr="00E449E3">
        <w:rPr>
          <w:sz w:val="28"/>
          <w:szCs w:val="28"/>
        </w:rPr>
        <w:t xml:space="preserve"> </w:t>
      </w:r>
      <w:r w:rsidR="007C4559">
        <w:rPr>
          <w:sz w:val="28"/>
          <w:szCs w:val="28"/>
        </w:rPr>
        <w:t xml:space="preserve">njihov </w:t>
      </w:r>
      <w:r w:rsidR="001F0DAC" w:rsidRPr="00E449E3">
        <w:rPr>
          <w:sz w:val="28"/>
          <w:szCs w:val="28"/>
        </w:rPr>
        <w:t>pozitiv</w:t>
      </w:r>
      <w:r w:rsidR="002A2C8A" w:rsidRPr="00E449E3">
        <w:rPr>
          <w:sz w:val="28"/>
          <w:szCs w:val="28"/>
        </w:rPr>
        <w:t>e</w:t>
      </w:r>
      <w:r w:rsidR="00B3304C" w:rsidRPr="00E449E3">
        <w:rPr>
          <w:sz w:val="28"/>
          <w:szCs w:val="28"/>
        </w:rPr>
        <w:t>n</w:t>
      </w:r>
      <w:r w:rsidR="001F0DAC" w:rsidRPr="00E449E3">
        <w:rPr>
          <w:sz w:val="28"/>
          <w:szCs w:val="28"/>
        </w:rPr>
        <w:t xml:space="preserve"> odnos </w:t>
      </w:r>
      <w:r w:rsidR="003709B3" w:rsidRPr="00E449E3">
        <w:rPr>
          <w:sz w:val="28"/>
          <w:szCs w:val="28"/>
        </w:rPr>
        <w:t xml:space="preserve">do </w:t>
      </w:r>
      <w:r w:rsidR="00B3304C" w:rsidRPr="00E449E3">
        <w:rPr>
          <w:sz w:val="28"/>
          <w:szCs w:val="28"/>
        </w:rPr>
        <w:t>kulture čebelarstva, tradicije in o</w:t>
      </w:r>
      <w:r w:rsidR="003709B3" w:rsidRPr="00E449E3">
        <w:rPr>
          <w:sz w:val="28"/>
          <w:szCs w:val="28"/>
        </w:rPr>
        <w:t>hranjanja okolja</w:t>
      </w:r>
      <w:r w:rsidR="001F0DAC" w:rsidRPr="00E449E3">
        <w:rPr>
          <w:sz w:val="28"/>
          <w:szCs w:val="28"/>
        </w:rPr>
        <w:t>.</w:t>
      </w:r>
      <w:r w:rsidR="00634497" w:rsidRPr="00E449E3">
        <w:rPr>
          <w:sz w:val="28"/>
          <w:szCs w:val="28"/>
        </w:rPr>
        <w:t xml:space="preserve"> </w:t>
      </w:r>
      <w:r w:rsidR="00E268CF" w:rsidRPr="00E449E3">
        <w:rPr>
          <w:sz w:val="28"/>
          <w:szCs w:val="28"/>
        </w:rPr>
        <w:t>N</w:t>
      </w:r>
      <w:r w:rsidR="002A2C8A" w:rsidRPr="00E449E3">
        <w:rPr>
          <w:sz w:val="28"/>
          <w:szCs w:val="28"/>
        </w:rPr>
        <w:t xml:space="preserve">aša prizadevanja </w:t>
      </w:r>
      <w:r w:rsidR="00E268CF" w:rsidRPr="00E449E3">
        <w:rPr>
          <w:sz w:val="28"/>
          <w:szCs w:val="28"/>
        </w:rPr>
        <w:t xml:space="preserve">so </w:t>
      </w:r>
      <w:r w:rsidR="002A2C8A" w:rsidRPr="00E449E3">
        <w:rPr>
          <w:sz w:val="28"/>
          <w:szCs w:val="28"/>
        </w:rPr>
        <w:t xml:space="preserve">že obrodila sadove. </w:t>
      </w:r>
      <w:r w:rsidR="007C4559">
        <w:rPr>
          <w:sz w:val="28"/>
          <w:szCs w:val="28"/>
        </w:rPr>
        <w:t>Na v</w:t>
      </w:r>
      <w:r w:rsidR="002A2C8A" w:rsidRPr="00E449E3">
        <w:rPr>
          <w:sz w:val="28"/>
          <w:szCs w:val="28"/>
        </w:rPr>
        <w:t>sakoletn</w:t>
      </w:r>
      <w:r w:rsidR="007C4559">
        <w:rPr>
          <w:sz w:val="28"/>
          <w:szCs w:val="28"/>
        </w:rPr>
        <w:t>ih</w:t>
      </w:r>
      <w:r w:rsidR="002A2C8A" w:rsidRPr="00E449E3">
        <w:rPr>
          <w:sz w:val="28"/>
          <w:szCs w:val="28"/>
        </w:rPr>
        <w:t xml:space="preserve"> državn</w:t>
      </w:r>
      <w:r w:rsidR="007C4559">
        <w:rPr>
          <w:sz w:val="28"/>
          <w:szCs w:val="28"/>
        </w:rPr>
        <w:t>ih</w:t>
      </w:r>
      <w:r w:rsidR="002A2C8A" w:rsidRPr="00E449E3">
        <w:rPr>
          <w:sz w:val="28"/>
          <w:szCs w:val="28"/>
        </w:rPr>
        <w:t xml:space="preserve"> tekmovanj</w:t>
      </w:r>
      <w:r w:rsidR="007C4559">
        <w:rPr>
          <w:sz w:val="28"/>
          <w:szCs w:val="28"/>
        </w:rPr>
        <w:t>ih</w:t>
      </w:r>
      <w:r w:rsidR="0011232D" w:rsidRPr="00E449E3">
        <w:rPr>
          <w:sz w:val="28"/>
          <w:szCs w:val="28"/>
        </w:rPr>
        <w:t xml:space="preserve"> </w:t>
      </w:r>
      <w:r w:rsidR="007C4559">
        <w:rPr>
          <w:sz w:val="28"/>
          <w:szCs w:val="28"/>
        </w:rPr>
        <w:t>mladih čebelarjev,</w:t>
      </w:r>
      <w:r w:rsidR="00A66DBD" w:rsidRPr="00E449E3">
        <w:rPr>
          <w:sz w:val="28"/>
          <w:szCs w:val="28"/>
        </w:rPr>
        <w:t xml:space="preserve"> vključenih v čebelarske krožke (letošnje </w:t>
      </w:r>
      <w:r w:rsidR="007C4559">
        <w:rPr>
          <w:sz w:val="28"/>
          <w:szCs w:val="28"/>
        </w:rPr>
        <w:t xml:space="preserve">je </w:t>
      </w:r>
      <w:r w:rsidR="00A66DBD" w:rsidRPr="00E449E3">
        <w:rPr>
          <w:sz w:val="28"/>
          <w:szCs w:val="28"/>
        </w:rPr>
        <w:t>že 39.)</w:t>
      </w:r>
      <w:r w:rsidR="007C4559">
        <w:rPr>
          <w:sz w:val="28"/>
          <w:szCs w:val="28"/>
        </w:rPr>
        <w:t>,</w:t>
      </w:r>
      <w:r w:rsidR="00A66DBD" w:rsidRPr="00E449E3">
        <w:rPr>
          <w:sz w:val="28"/>
          <w:szCs w:val="28"/>
        </w:rPr>
        <w:t xml:space="preserve"> </w:t>
      </w:r>
      <w:r w:rsidR="007C4559">
        <w:rPr>
          <w:sz w:val="28"/>
          <w:szCs w:val="28"/>
        </w:rPr>
        <w:t xml:space="preserve">je kljub vse </w:t>
      </w:r>
      <w:r w:rsidR="004433C4">
        <w:rPr>
          <w:sz w:val="28"/>
          <w:szCs w:val="28"/>
        </w:rPr>
        <w:t>bolj</w:t>
      </w:r>
      <w:r w:rsidR="007C4559">
        <w:rPr>
          <w:sz w:val="28"/>
          <w:szCs w:val="28"/>
        </w:rPr>
        <w:t xml:space="preserve"> zahtevn</w:t>
      </w:r>
      <w:r w:rsidR="004433C4">
        <w:rPr>
          <w:sz w:val="28"/>
          <w:szCs w:val="28"/>
        </w:rPr>
        <w:t>im temam</w:t>
      </w:r>
      <w:r w:rsidR="007C4559">
        <w:rPr>
          <w:sz w:val="28"/>
          <w:szCs w:val="28"/>
        </w:rPr>
        <w:t xml:space="preserve"> podeljenih</w:t>
      </w:r>
      <w:r w:rsidR="002A2C8A" w:rsidRPr="00E449E3">
        <w:rPr>
          <w:sz w:val="28"/>
          <w:szCs w:val="28"/>
        </w:rPr>
        <w:t xml:space="preserve"> vedno več zlatih priznanj. Torej, </w:t>
      </w:r>
      <w:r w:rsidR="007C4559">
        <w:rPr>
          <w:sz w:val="28"/>
          <w:szCs w:val="28"/>
        </w:rPr>
        <w:t>mladi</w:t>
      </w:r>
      <w:r w:rsidR="002A2C8A" w:rsidRPr="00E449E3">
        <w:rPr>
          <w:sz w:val="28"/>
          <w:szCs w:val="28"/>
        </w:rPr>
        <w:t xml:space="preserve"> </w:t>
      </w:r>
      <w:r w:rsidR="007C4559">
        <w:rPr>
          <w:sz w:val="28"/>
          <w:szCs w:val="28"/>
        </w:rPr>
        <w:t xml:space="preserve">vedo </w:t>
      </w:r>
      <w:r w:rsidR="002A2C8A" w:rsidRPr="00E449E3">
        <w:rPr>
          <w:sz w:val="28"/>
          <w:szCs w:val="28"/>
        </w:rPr>
        <w:t xml:space="preserve">vedno več. Skupine najboljših uspešno zastopajo Slovenijo </w:t>
      </w:r>
      <w:r w:rsidR="007C4559">
        <w:rPr>
          <w:sz w:val="28"/>
          <w:szCs w:val="28"/>
        </w:rPr>
        <w:t>na</w:t>
      </w:r>
      <w:r w:rsidR="002A2C8A" w:rsidRPr="00E449E3">
        <w:rPr>
          <w:sz w:val="28"/>
          <w:szCs w:val="28"/>
        </w:rPr>
        <w:t xml:space="preserve"> </w:t>
      </w:r>
      <w:r w:rsidR="007C4559">
        <w:rPr>
          <w:sz w:val="28"/>
          <w:szCs w:val="28"/>
        </w:rPr>
        <w:t>mednarodn</w:t>
      </w:r>
      <w:r w:rsidR="004433C4">
        <w:rPr>
          <w:sz w:val="28"/>
          <w:szCs w:val="28"/>
        </w:rPr>
        <w:t>ih</w:t>
      </w:r>
      <w:r w:rsidR="007C4559">
        <w:rPr>
          <w:sz w:val="28"/>
          <w:szCs w:val="28"/>
        </w:rPr>
        <w:t xml:space="preserve"> </w:t>
      </w:r>
      <w:r w:rsidR="0011232D" w:rsidRPr="00E449E3">
        <w:rPr>
          <w:sz w:val="28"/>
          <w:szCs w:val="28"/>
        </w:rPr>
        <w:t>tekmovanj</w:t>
      </w:r>
      <w:r w:rsidR="004433C4">
        <w:rPr>
          <w:sz w:val="28"/>
          <w:szCs w:val="28"/>
        </w:rPr>
        <w:t>ih</w:t>
      </w:r>
      <w:r w:rsidR="002A2C8A" w:rsidRPr="00E449E3">
        <w:rPr>
          <w:sz w:val="28"/>
          <w:szCs w:val="28"/>
        </w:rPr>
        <w:t xml:space="preserve"> </w:t>
      </w:r>
      <w:r w:rsidR="00E51935" w:rsidRPr="00E449E3">
        <w:rPr>
          <w:sz w:val="28"/>
          <w:szCs w:val="28"/>
        </w:rPr>
        <w:t xml:space="preserve">mladih </w:t>
      </w:r>
      <w:r w:rsidR="007C4559">
        <w:rPr>
          <w:sz w:val="28"/>
          <w:szCs w:val="28"/>
        </w:rPr>
        <w:t>čebelarjev.</w:t>
      </w:r>
      <w:r w:rsidR="00E51935" w:rsidRPr="00E449E3">
        <w:rPr>
          <w:sz w:val="28"/>
          <w:szCs w:val="28"/>
        </w:rPr>
        <w:t xml:space="preserve"> </w:t>
      </w:r>
      <w:r w:rsidR="007C4559">
        <w:rPr>
          <w:sz w:val="28"/>
          <w:szCs w:val="28"/>
        </w:rPr>
        <w:t xml:space="preserve">Nekateri nekdanji </w:t>
      </w:r>
      <w:r w:rsidR="00E51935" w:rsidRPr="00E449E3">
        <w:rPr>
          <w:sz w:val="28"/>
          <w:szCs w:val="28"/>
        </w:rPr>
        <w:t>krožkarj</w:t>
      </w:r>
      <w:r w:rsidR="007C4559">
        <w:rPr>
          <w:sz w:val="28"/>
          <w:szCs w:val="28"/>
        </w:rPr>
        <w:t xml:space="preserve">i </w:t>
      </w:r>
      <w:r w:rsidR="00E51935" w:rsidRPr="00E449E3">
        <w:rPr>
          <w:sz w:val="28"/>
          <w:szCs w:val="28"/>
        </w:rPr>
        <w:t xml:space="preserve">so </w:t>
      </w:r>
      <w:r w:rsidR="007C4559">
        <w:rPr>
          <w:sz w:val="28"/>
          <w:szCs w:val="28"/>
        </w:rPr>
        <w:t>p</w:t>
      </w:r>
      <w:r w:rsidR="00E51935" w:rsidRPr="00E449E3">
        <w:rPr>
          <w:sz w:val="28"/>
          <w:szCs w:val="28"/>
        </w:rPr>
        <w:t xml:space="preserve">ostali tudi uspešni čebelarji, ki </w:t>
      </w:r>
      <w:r w:rsidR="007C4559">
        <w:rPr>
          <w:sz w:val="28"/>
          <w:szCs w:val="28"/>
        </w:rPr>
        <w:t>si zdaj s</w:t>
      </w:r>
      <w:r w:rsidR="00E268BA" w:rsidRPr="00E449E3">
        <w:rPr>
          <w:sz w:val="28"/>
          <w:szCs w:val="28"/>
        </w:rPr>
        <w:t xml:space="preserve"> čebelarstvo</w:t>
      </w:r>
      <w:r w:rsidR="007C4559">
        <w:rPr>
          <w:sz w:val="28"/>
          <w:szCs w:val="28"/>
        </w:rPr>
        <w:t>m</w:t>
      </w:r>
      <w:r w:rsidR="00E268BA" w:rsidRPr="00E449E3">
        <w:rPr>
          <w:sz w:val="28"/>
          <w:szCs w:val="28"/>
        </w:rPr>
        <w:t xml:space="preserve"> </w:t>
      </w:r>
      <w:r w:rsidR="007C4559">
        <w:rPr>
          <w:sz w:val="28"/>
          <w:szCs w:val="28"/>
        </w:rPr>
        <w:t>služijo svoj kruh</w:t>
      </w:r>
      <w:r w:rsidR="00E268BA" w:rsidRPr="00E449E3">
        <w:rPr>
          <w:sz w:val="28"/>
          <w:szCs w:val="28"/>
        </w:rPr>
        <w:t>.</w:t>
      </w:r>
    </w:p>
    <w:p w14:paraId="1993850F" w14:textId="77777777" w:rsidR="00BF052E" w:rsidRPr="00E449E3" w:rsidRDefault="00BF052E" w:rsidP="00E17D17">
      <w:pPr>
        <w:contextualSpacing/>
        <w:jc w:val="both"/>
        <w:rPr>
          <w:sz w:val="28"/>
          <w:szCs w:val="28"/>
        </w:rPr>
      </w:pPr>
    </w:p>
    <w:p w14:paraId="4B645083" w14:textId="20720B36" w:rsidR="00835C52" w:rsidRPr="00E449E3" w:rsidRDefault="00835C52" w:rsidP="00E17D17">
      <w:pPr>
        <w:contextualSpacing/>
        <w:jc w:val="both"/>
        <w:rPr>
          <w:sz w:val="28"/>
          <w:szCs w:val="28"/>
        </w:rPr>
      </w:pPr>
      <w:r w:rsidRPr="00E449E3">
        <w:rPr>
          <w:sz w:val="28"/>
          <w:szCs w:val="28"/>
        </w:rPr>
        <w:t xml:space="preserve">Čebelarji </w:t>
      </w:r>
      <w:r w:rsidR="003D28B2" w:rsidRPr="00E449E3">
        <w:rPr>
          <w:sz w:val="28"/>
          <w:szCs w:val="28"/>
        </w:rPr>
        <w:t>vseskozi</w:t>
      </w:r>
      <w:r w:rsidR="00DE0602" w:rsidRPr="00E449E3">
        <w:rPr>
          <w:sz w:val="28"/>
          <w:szCs w:val="28"/>
        </w:rPr>
        <w:t xml:space="preserve"> vlagam</w:t>
      </w:r>
      <w:r w:rsidRPr="00E449E3">
        <w:rPr>
          <w:sz w:val="28"/>
          <w:szCs w:val="28"/>
        </w:rPr>
        <w:t xml:space="preserve">o veliko truda v </w:t>
      </w:r>
      <w:r w:rsidR="00DE0602" w:rsidRPr="00E449E3">
        <w:rPr>
          <w:sz w:val="28"/>
          <w:szCs w:val="28"/>
        </w:rPr>
        <w:t>ozaveščanje otrok in širše javnosti o pomenu čebel in čebelarstva.</w:t>
      </w:r>
      <w:r w:rsidRPr="00E449E3">
        <w:rPr>
          <w:sz w:val="28"/>
          <w:szCs w:val="28"/>
        </w:rPr>
        <w:t xml:space="preserve"> </w:t>
      </w:r>
      <w:r w:rsidR="005E46F6" w:rsidRPr="00E449E3">
        <w:rPr>
          <w:sz w:val="28"/>
          <w:szCs w:val="28"/>
        </w:rPr>
        <w:t xml:space="preserve">Naše </w:t>
      </w:r>
      <w:r w:rsidR="007C4559">
        <w:rPr>
          <w:sz w:val="28"/>
          <w:szCs w:val="28"/>
        </w:rPr>
        <w:t>dejavnosti</w:t>
      </w:r>
      <w:r w:rsidR="005E46F6" w:rsidRPr="00E449E3">
        <w:rPr>
          <w:sz w:val="28"/>
          <w:szCs w:val="28"/>
        </w:rPr>
        <w:t xml:space="preserve"> podpirajo tudi številne druge organizacije, šole, občine</w:t>
      </w:r>
      <w:r w:rsidR="007C4559">
        <w:rPr>
          <w:sz w:val="28"/>
          <w:szCs w:val="28"/>
        </w:rPr>
        <w:t xml:space="preserve"> in</w:t>
      </w:r>
      <w:r w:rsidR="005E46F6" w:rsidRPr="00E449E3">
        <w:rPr>
          <w:sz w:val="28"/>
          <w:szCs w:val="28"/>
        </w:rPr>
        <w:t xml:space="preserve"> posamezniki. </w:t>
      </w:r>
      <w:r w:rsidR="007C4559">
        <w:rPr>
          <w:sz w:val="28"/>
          <w:szCs w:val="28"/>
        </w:rPr>
        <w:t xml:space="preserve">Vse to </w:t>
      </w:r>
      <w:r w:rsidR="00DE0602" w:rsidRPr="00E449E3">
        <w:rPr>
          <w:sz w:val="28"/>
          <w:szCs w:val="28"/>
        </w:rPr>
        <w:t xml:space="preserve">kaže, da </w:t>
      </w:r>
      <w:r w:rsidR="00D134F8" w:rsidRPr="00E449E3">
        <w:rPr>
          <w:sz w:val="28"/>
          <w:szCs w:val="28"/>
        </w:rPr>
        <w:t xml:space="preserve">se čedalje bolj </w:t>
      </w:r>
      <w:r w:rsidR="007C4559">
        <w:rPr>
          <w:sz w:val="28"/>
          <w:szCs w:val="28"/>
        </w:rPr>
        <w:t xml:space="preserve">znova </w:t>
      </w:r>
      <w:r w:rsidR="00D134F8" w:rsidRPr="00E449E3">
        <w:rPr>
          <w:sz w:val="28"/>
          <w:szCs w:val="28"/>
        </w:rPr>
        <w:t xml:space="preserve">vračamo k naravi in da </w:t>
      </w:r>
      <w:r w:rsidR="00DE0602" w:rsidRPr="00E449E3">
        <w:rPr>
          <w:sz w:val="28"/>
          <w:szCs w:val="28"/>
        </w:rPr>
        <w:t xml:space="preserve">z našim skupnim delom prispevamo k ohranjanju </w:t>
      </w:r>
      <w:r w:rsidR="007C4559">
        <w:rPr>
          <w:sz w:val="28"/>
          <w:szCs w:val="28"/>
        </w:rPr>
        <w:t xml:space="preserve">kolikor mogoče </w:t>
      </w:r>
      <w:r w:rsidR="00DE0602" w:rsidRPr="00E449E3">
        <w:rPr>
          <w:sz w:val="28"/>
          <w:szCs w:val="28"/>
        </w:rPr>
        <w:t>zdravega okolja</w:t>
      </w:r>
      <w:r w:rsidRPr="00E449E3">
        <w:rPr>
          <w:sz w:val="28"/>
          <w:szCs w:val="28"/>
        </w:rPr>
        <w:t>.</w:t>
      </w:r>
      <w:r w:rsidR="00DE0602" w:rsidRPr="00E449E3">
        <w:rPr>
          <w:sz w:val="28"/>
          <w:szCs w:val="28"/>
        </w:rPr>
        <w:t xml:space="preserve"> </w:t>
      </w:r>
    </w:p>
    <w:p w14:paraId="6271970A" w14:textId="77777777" w:rsidR="005A5EAE" w:rsidRPr="00E449E3" w:rsidRDefault="005A5EAE" w:rsidP="00F158DC">
      <w:pPr>
        <w:rPr>
          <w:sz w:val="28"/>
          <w:szCs w:val="28"/>
        </w:rPr>
      </w:pPr>
    </w:p>
    <w:p w14:paraId="3ABC5897" w14:textId="77777777" w:rsidR="007C4559" w:rsidRDefault="007C4559" w:rsidP="007C4559">
      <w:pPr>
        <w:spacing w:before="240"/>
        <w:ind w:left="4247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669F594B" w14:textId="77777777" w:rsidR="007C4559" w:rsidRDefault="007C4559" w:rsidP="007C4559">
      <w:pPr>
        <w:spacing w:before="240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803719" w:rsidRPr="00E449E3">
        <w:rPr>
          <w:sz w:val="28"/>
          <w:szCs w:val="28"/>
        </w:rPr>
        <w:t>Lidija Senič</w:t>
      </w:r>
      <w:r>
        <w:rPr>
          <w:sz w:val="28"/>
          <w:szCs w:val="28"/>
        </w:rPr>
        <w:t>,</w:t>
      </w:r>
      <w:r w:rsidRPr="007C4559">
        <w:rPr>
          <w:i/>
          <w:sz w:val="28"/>
          <w:szCs w:val="28"/>
        </w:rPr>
        <w:t xml:space="preserve"> </w:t>
      </w:r>
    </w:p>
    <w:p w14:paraId="0A31742E" w14:textId="77777777" w:rsidR="007C4559" w:rsidRPr="00E449E3" w:rsidRDefault="007C4559" w:rsidP="007C4559">
      <w:pPr>
        <w:spacing w:before="24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v</w:t>
      </w:r>
      <w:r w:rsidRPr="00E449E3">
        <w:rPr>
          <w:i/>
          <w:sz w:val="28"/>
          <w:szCs w:val="28"/>
        </w:rPr>
        <w:t>odja Javne svetovalne službe v</w:t>
      </w:r>
      <w:r w:rsidRPr="007C4559">
        <w:rPr>
          <w:i/>
          <w:sz w:val="28"/>
          <w:szCs w:val="28"/>
        </w:rPr>
        <w:t xml:space="preserve"> </w:t>
      </w:r>
      <w:r w:rsidRPr="00E449E3">
        <w:rPr>
          <w:i/>
          <w:sz w:val="28"/>
          <w:szCs w:val="28"/>
        </w:rPr>
        <w:t>čebelarstvu</w:t>
      </w:r>
    </w:p>
    <w:p w14:paraId="2642CBB3" w14:textId="77777777" w:rsidR="005A5EAE" w:rsidRPr="00E449E3" w:rsidRDefault="005A5EAE" w:rsidP="007C4559">
      <w:pPr>
        <w:spacing w:before="240"/>
        <w:contextualSpacing/>
        <w:rPr>
          <w:sz w:val="28"/>
          <w:szCs w:val="28"/>
        </w:rPr>
      </w:pPr>
    </w:p>
    <w:p w14:paraId="6B8D5456" w14:textId="77777777" w:rsidR="007C4559" w:rsidRPr="00E449E3" w:rsidRDefault="007C4559">
      <w:pPr>
        <w:spacing w:before="240"/>
        <w:ind w:left="4247" w:firstLine="709"/>
        <w:contextualSpacing/>
        <w:rPr>
          <w:i/>
          <w:sz w:val="28"/>
          <w:szCs w:val="28"/>
        </w:rPr>
      </w:pPr>
    </w:p>
    <w:sectPr w:rsidR="007C4559" w:rsidRPr="00E4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DC"/>
    <w:rsid w:val="0000128F"/>
    <w:rsid w:val="000158F8"/>
    <w:rsid w:val="0011232D"/>
    <w:rsid w:val="001251C0"/>
    <w:rsid w:val="0014526C"/>
    <w:rsid w:val="001B4620"/>
    <w:rsid w:val="001D3318"/>
    <w:rsid w:val="001F0DAC"/>
    <w:rsid w:val="00255B7B"/>
    <w:rsid w:val="00296A6C"/>
    <w:rsid w:val="002A2C8A"/>
    <w:rsid w:val="002E3600"/>
    <w:rsid w:val="00312AD3"/>
    <w:rsid w:val="003709B3"/>
    <w:rsid w:val="003A4C99"/>
    <w:rsid w:val="003B5647"/>
    <w:rsid w:val="003D28B2"/>
    <w:rsid w:val="004433C4"/>
    <w:rsid w:val="004D049D"/>
    <w:rsid w:val="004E5B61"/>
    <w:rsid w:val="00505567"/>
    <w:rsid w:val="005701B1"/>
    <w:rsid w:val="005A2A4C"/>
    <w:rsid w:val="005A5EAE"/>
    <w:rsid w:val="005D09E5"/>
    <w:rsid w:val="005E46F6"/>
    <w:rsid w:val="00634497"/>
    <w:rsid w:val="006A6DA7"/>
    <w:rsid w:val="006B14F6"/>
    <w:rsid w:val="007546C1"/>
    <w:rsid w:val="00784A0A"/>
    <w:rsid w:val="007C4559"/>
    <w:rsid w:val="00803719"/>
    <w:rsid w:val="00835C52"/>
    <w:rsid w:val="008708DE"/>
    <w:rsid w:val="00944453"/>
    <w:rsid w:val="009923CC"/>
    <w:rsid w:val="009E6DFE"/>
    <w:rsid w:val="00A542EB"/>
    <w:rsid w:val="00A66DBD"/>
    <w:rsid w:val="00AC0CEB"/>
    <w:rsid w:val="00B1216B"/>
    <w:rsid w:val="00B3304C"/>
    <w:rsid w:val="00B34E28"/>
    <w:rsid w:val="00B4450A"/>
    <w:rsid w:val="00B47B0F"/>
    <w:rsid w:val="00BF052E"/>
    <w:rsid w:val="00C90ADB"/>
    <w:rsid w:val="00CD454A"/>
    <w:rsid w:val="00D134F8"/>
    <w:rsid w:val="00D16F89"/>
    <w:rsid w:val="00DB2EFF"/>
    <w:rsid w:val="00DE0602"/>
    <w:rsid w:val="00DF0581"/>
    <w:rsid w:val="00DF0E84"/>
    <w:rsid w:val="00E17D17"/>
    <w:rsid w:val="00E268BA"/>
    <w:rsid w:val="00E268CF"/>
    <w:rsid w:val="00E449E3"/>
    <w:rsid w:val="00E51935"/>
    <w:rsid w:val="00E76CF3"/>
    <w:rsid w:val="00F04637"/>
    <w:rsid w:val="00F07CCC"/>
    <w:rsid w:val="00F158DC"/>
    <w:rsid w:val="00F8341C"/>
    <w:rsid w:val="00FB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EC8E"/>
  <w15:chartTrackingRefBased/>
  <w15:docId w15:val="{C4D22E61-0DFA-4839-B069-4EBA5B0E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E449E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449E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449E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449E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449E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4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4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2016-04-19T10:23:00Z</dcterms:created>
  <dcterms:modified xsi:type="dcterms:W3CDTF">2016-04-19T10:23:00Z</dcterms:modified>
</cp:coreProperties>
</file>